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9355"/>
      </w:tblGrid>
      <w:tr w:rsidR="00ED2D22" w:rsidRPr="007C360A" w:rsidTr="000B25E6">
        <w:trPr>
          <w:trHeight w:val="13073"/>
          <w:tblCellSpacing w:w="15" w:type="dxa"/>
        </w:trPr>
        <w:tc>
          <w:tcPr>
            <w:tcW w:w="9295" w:type="dxa"/>
          </w:tcPr>
          <w:p w:rsidR="00112326" w:rsidRPr="00112326" w:rsidRDefault="00112326" w:rsidP="00112326">
            <w:pPr>
              <w:spacing w:after="160" w:line="259" w:lineRule="auto"/>
              <w:jc w:val="center"/>
              <w:rPr>
                <w:rFonts w:eastAsiaTheme="minorHAnsi"/>
                <w:b/>
                <w:sz w:val="32"/>
                <w:szCs w:val="32"/>
                <w:lang w:eastAsia="en-US"/>
              </w:rPr>
            </w:pPr>
            <w:r w:rsidRPr="00112326">
              <w:rPr>
                <w:rFonts w:eastAsiaTheme="minorHAnsi"/>
                <w:b/>
                <w:sz w:val="32"/>
                <w:szCs w:val="32"/>
                <w:lang w:eastAsia="en-US"/>
              </w:rPr>
              <w:t>ДОГОВОР</w:t>
            </w:r>
            <w:r>
              <w:rPr>
                <w:rFonts w:eastAsiaTheme="minorHAnsi"/>
                <w:b/>
                <w:sz w:val="32"/>
                <w:szCs w:val="32"/>
                <w:lang w:eastAsia="en-US"/>
              </w:rPr>
              <w:t xml:space="preserve"> №</w:t>
            </w:r>
          </w:p>
          <w:p w:rsidR="00112326" w:rsidRPr="00112326" w:rsidRDefault="00112326" w:rsidP="00112326">
            <w:pPr>
              <w:spacing w:after="160" w:line="259" w:lineRule="auto"/>
              <w:jc w:val="center"/>
              <w:rPr>
                <w:rFonts w:eastAsiaTheme="minorHAnsi"/>
                <w:b/>
                <w:sz w:val="32"/>
                <w:szCs w:val="32"/>
                <w:lang w:eastAsia="en-US"/>
              </w:rPr>
            </w:pPr>
            <w:r w:rsidRPr="00112326">
              <w:rPr>
                <w:rFonts w:eastAsiaTheme="minorHAnsi"/>
                <w:b/>
                <w:sz w:val="32"/>
                <w:szCs w:val="32"/>
                <w:lang w:eastAsia="en-US"/>
              </w:rPr>
              <w:t xml:space="preserve">Подряда на строительство </w:t>
            </w:r>
            <w:r>
              <w:rPr>
                <w:rFonts w:eastAsiaTheme="minorHAnsi"/>
                <w:b/>
                <w:sz w:val="32"/>
                <w:szCs w:val="32"/>
                <w:lang w:eastAsia="en-US"/>
              </w:rPr>
              <w:t xml:space="preserve">дачного </w:t>
            </w:r>
            <w:r w:rsidRPr="00112326">
              <w:rPr>
                <w:rFonts w:eastAsiaTheme="minorHAnsi"/>
                <w:b/>
                <w:sz w:val="32"/>
                <w:szCs w:val="32"/>
                <w:lang w:eastAsia="en-US"/>
              </w:rPr>
              <w:t>жилого дома</w:t>
            </w:r>
          </w:p>
          <w:p w:rsidR="00112326" w:rsidRPr="00112326" w:rsidRDefault="00112326" w:rsidP="00112326">
            <w:pPr>
              <w:spacing w:after="160" w:line="259" w:lineRule="auto"/>
              <w:rPr>
                <w:rFonts w:eastAsiaTheme="minorHAnsi"/>
                <w:lang w:eastAsia="en-US"/>
              </w:rPr>
            </w:pPr>
            <w:r w:rsidRPr="00112326">
              <w:rPr>
                <w:rFonts w:eastAsiaTheme="minorHAnsi"/>
                <w:lang w:eastAsia="en-US"/>
              </w:rPr>
              <w:t>г. Москва</w:t>
            </w:r>
            <w:r w:rsidRPr="00112326">
              <w:rPr>
                <w:rFonts w:eastAsiaTheme="minorHAnsi"/>
                <w:lang w:eastAsia="en-US"/>
              </w:rPr>
              <w:tab/>
            </w:r>
            <w:r w:rsidRPr="00112326">
              <w:rPr>
                <w:rFonts w:eastAsiaTheme="minorHAnsi"/>
                <w:lang w:eastAsia="en-US"/>
              </w:rPr>
              <w:tab/>
            </w:r>
            <w:r w:rsidRPr="00112326">
              <w:rPr>
                <w:rFonts w:eastAsiaTheme="minorHAnsi"/>
                <w:lang w:eastAsia="en-US"/>
              </w:rPr>
              <w:tab/>
            </w:r>
            <w:r w:rsidRPr="00112326">
              <w:rPr>
                <w:rFonts w:eastAsiaTheme="minorHAnsi"/>
                <w:lang w:eastAsia="en-US"/>
              </w:rPr>
              <w:tab/>
            </w:r>
            <w:r w:rsidRPr="00112326">
              <w:rPr>
                <w:rFonts w:eastAsiaTheme="minorHAnsi"/>
                <w:lang w:eastAsia="en-US"/>
              </w:rPr>
              <w:tab/>
            </w:r>
            <w:r w:rsidRPr="00112326">
              <w:rPr>
                <w:rFonts w:eastAsiaTheme="minorHAnsi"/>
                <w:lang w:eastAsia="en-US"/>
              </w:rPr>
              <w:tab/>
            </w:r>
            <w:r w:rsidRPr="00112326">
              <w:rPr>
                <w:rFonts w:eastAsiaTheme="minorHAnsi"/>
                <w:lang w:eastAsia="en-US"/>
              </w:rPr>
              <w:tab/>
            </w:r>
            <w:r w:rsidRPr="00112326">
              <w:rPr>
                <w:rFonts w:eastAsiaTheme="minorHAnsi"/>
                <w:lang w:eastAsia="en-US"/>
              </w:rPr>
              <w:tab/>
              <w:t>«__</w:t>
            </w:r>
            <w:proofErr w:type="gramStart"/>
            <w:r w:rsidRPr="00112326">
              <w:rPr>
                <w:rFonts w:eastAsiaTheme="minorHAnsi"/>
                <w:lang w:eastAsia="en-US"/>
              </w:rPr>
              <w:t>_»_</w:t>
            </w:r>
            <w:proofErr w:type="gramEnd"/>
            <w:r w:rsidRPr="00112326">
              <w:rPr>
                <w:rFonts w:eastAsiaTheme="minorHAnsi"/>
                <w:lang w:eastAsia="en-US"/>
              </w:rPr>
              <w:t>____________2017г.</w:t>
            </w:r>
          </w:p>
          <w:p w:rsidR="00112326" w:rsidRPr="00112326" w:rsidRDefault="00112326" w:rsidP="00112326">
            <w:pPr>
              <w:keepNext/>
              <w:widowControl w:val="0"/>
              <w:rPr>
                <w:lang w:eastAsia="en-US"/>
              </w:rPr>
            </w:pPr>
            <w:r w:rsidRPr="00112326">
              <w:rPr>
                <w:b/>
                <w:color w:val="000000"/>
              </w:rPr>
              <w:t xml:space="preserve">Индивидуальный предприниматель гражданин РФ </w:t>
            </w:r>
            <w:r>
              <w:rPr>
                <w:b/>
                <w:lang w:eastAsia="en-US"/>
              </w:rPr>
              <w:t>________________</w:t>
            </w:r>
            <w:proofErr w:type="gramStart"/>
            <w:r>
              <w:rPr>
                <w:b/>
                <w:lang w:eastAsia="en-US"/>
              </w:rPr>
              <w:t>_</w:t>
            </w:r>
            <w:r w:rsidRPr="00112326">
              <w:rPr>
                <w:b/>
                <w:lang w:eastAsia="en-US"/>
              </w:rPr>
              <w:t>«</w:t>
            </w:r>
            <w:proofErr w:type="gramEnd"/>
            <w:r w:rsidRPr="00112326">
              <w:rPr>
                <w:b/>
                <w:lang w:eastAsia="en-US"/>
              </w:rPr>
              <w:t>Подрядчик»</w:t>
            </w:r>
            <w:r w:rsidRPr="00112326">
              <w:rPr>
                <w:lang w:eastAsia="en-US"/>
              </w:rPr>
              <w:t>,</w:t>
            </w:r>
          </w:p>
          <w:p w:rsidR="00112326" w:rsidRPr="00112326" w:rsidRDefault="00112326" w:rsidP="00112326">
            <w:pPr>
              <w:keepNext/>
              <w:widowControl w:val="0"/>
              <w:rPr>
                <w:lang w:eastAsia="en-US"/>
              </w:rPr>
            </w:pPr>
          </w:p>
          <w:p w:rsidR="00ED2D22" w:rsidRPr="007C360A" w:rsidRDefault="00112326" w:rsidP="00112326">
            <w:pPr>
              <w:spacing w:after="160" w:line="259" w:lineRule="auto"/>
              <w:jc w:val="both"/>
            </w:pPr>
            <w:r w:rsidRPr="00112326">
              <w:rPr>
                <w:lang w:eastAsia="en-US"/>
              </w:rPr>
              <w:t xml:space="preserve">и Гражданин РФ </w:t>
            </w:r>
            <w:r>
              <w:rPr>
                <w:lang w:eastAsia="en-US"/>
              </w:rPr>
              <w:t>________________</w:t>
            </w:r>
            <w:r w:rsidRPr="00112326">
              <w:rPr>
                <w:lang w:eastAsia="en-US"/>
              </w:rPr>
              <w:t>, пол мужской, дата рождения _____г.,</w:t>
            </w:r>
            <w:r w:rsidRPr="00112326">
              <w:t xml:space="preserve"> дата рождения </w:t>
            </w:r>
            <w:r w:rsidRPr="00112326">
              <w:rPr>
                <w:bCs/>
              </w:rPr>
              <w:t>__________</w:t>
            </w:r>
            <w:r w:rsidRPr="00112326">
              <w:t xml:space="preserve">г., паспорт серия </w:t>
            </w:r>
            <w:r w:rsidRPr="00112326">
              <w:rPr>
                <w:bCs/>
              </w:rPr>
              <w:t>________</w:t>
            </w:r>
            <w:r w:rsidRPr="00112326">
              <w:t xml:space="preserve">, код подразделения ____, дата выдачи </w:t>
            </w:r>
            <w:r w:rsidRPr="00112326">
              <w:rPr>
                <w:bCs/>
              </w:rPr>
              <w:t xml:space="preserve">_______ </w:t>
            </w:r>
            <w:r w:rsidRPr="00112326">
              <w:t xml:space="preserve">года, ____________________________________________________________, зарегистрирована по адресу: </w:t>
            </w:r>
            <w:r w:rsidRPr="00112326">
              <w:rPr>
                <w:shd w:val="clear" w:color="auto" w:fill="FFFFFF"/>
              </w:rPr>
              <w:t>____________________________________________________</w:t>
            </w:r>
            <w:r w:rsidRPr="00112326">
              <w:t xml:space="preserve">, именуемый в дальнейшем </w:t>
            </w:r>
            <w:r w:rsidRPr="00112326">
              <w:rPr>
                <w:b/>
              </w:rPr>
              <w:t>«Заказчик»</w:t>
            </w:r>
            <w:r w:rsidRPr="00112326">
              <w:t>, действующая от своего имени, заключили настоящий Договор о следующем:</w:t>
            </w:r>
          </w:p>
          <w:p w:rsidR="00ED2D22" w:rsidRPr="007C360A" w:rsidRDefault="00ED2D22" w:rsidP="00B44614">
            <w:pPr>
              <w:pStyle w:val="a3"/>
              <w:jc w:val="center"/>
            </w:pPr>
            <w:r w:rsidRPr="007C360A">
              <w:rPr>
                <w:b/>
                <w:bCs/>
              </w:rPr>
              <w:t>1. ОБЩИЕ ПОЛОЖЕНИЯ</w:t>
            </w:r>
          </w:p>
          <w:p w:rsidR="00ED2D22" w:rsidRPr="007C360A" w:rsidRDefault="00ED2D22" w:rsidP="00B44614">
            <w:pPr>
              <w:pStyle w:val="a3"/>
              <w:jc w:val="both"/>
            </w:pPr>
            <w:r w:rsidRPr="007C360A">
              <w:t xml:space="preserve">1.1. Подрядчик - юридическое лицо согласно законодательству России, привлекающее денежные средства Заказчика в соответствии с настоящим Договором и действующим законодательством РФ для строительства (создания) на этом земельном участке </w:t>
            </w:r>
            <w:r w:rsidR="00112326">
              <w:t xml:space="preserve">дачного </w:t>
            </w:r>
            <w:r w:rsidRPr="007C360A">
              <w:t>жилого дома (далее – коттеджа).</w:t>
            </w:r>
          </w:p>
          <w:p w:rsidR="00ED2D22" w:rsidRPr="007C360A" w:rsidRDefault="00ED2D22" w:rsidP="00B44614">
            <w:pPr>
              <w:pStyle w:val="a3"/>
              <w:jc w:val="both"/>
            </w:pPr>
            <w:r w:rsidRPr="007C360A">
              <w:t xml:space="preserve">1.2. Объект строительства – индивидуальный </w:t>
            </w:r>
            <w:r w:rsidR="006D24CD">
              <w:t xml:space="preserve">дачный </w:t>
            </w:r>
            <w:r w:rsidRPr="007C360A">
              <w:t>жилой дом (коттед</w:t>
            </w:r>
            <w:r w:rsidR="006D24CD">
              <w:t>ж), общей проектной площадью ___</w:t>
            </w:r>
            <w:r w:rsidRPr="007C360A">
              <w:t xml:space="preserve"> </w:t>
            </w:r>
            <w:proofErr w:type="spellStart"/>
            <w:r w:rsidRPr="007C360A">
              <w:t>кв.м</w:t>
            </w:r>
            <w:proofErr w:type="spellEnd"/>
            <w:r w:rsidRPr="007C360A">
              <w:t>., подлежащий передаче Заказчику.</w:t>
            </w:r>
          </w:p>
          <w:p w:rsidR="00ED2D22" w:rsidRPr="007C360A" w:rsidRDefault="00ED2D22" w:rsidP="00B44614">
            <w:pPr>
              <w:pStyle w:val="a3"/>
              <w:jc w:val="both"/>
            </w:pPr>
            <w:r w:rsidRPr="007C360A">
              <w:t>Предварительное описание Объекта строительства содержится в эскизном проекте (Приложение №1 к Договору) и в Перечне работ, проводимых при строительстве дома и входящих в стоимость (Приложение №4 к Договору).</w:t>
            </w:r>
          </w:p>
          <w:p w:rsidR="00ED2D22" w:rsidRPr="007C360A" w:rsidRDefault="00ED2D22" w:rsidP="00B44614">
            <w:pPr>
              <w:autoSpaceDE w:val="0"/>
              <w:autoSpaceDN w:val="0"/>
              <w:adjustRightInd w:val="0"/>
              <w:jc w:val="both"/>
            </w:pPr>
            <w:r w:rsidRPr="007C360A">
              <w:t xml:space="preserve">1.3. Объект строительства будет возведен на земельном участке общей площадью </w:t>
            </w:r>
            <w:r w:rsidR="005349FA">
              <w:t>____</w:t>
            </w:r>
            <w:r w:rsidRPr="007C360A">
              <w:t xml:space="preserve"> </w:t>
            </w:r>
            <w:proofErr w:type="spellStart"/>
            <w:r w:rsidRPr="007C360A">
              <w:t>кв.м</w:t>
            </w:r>
            <w:proofErr w:type="spellEnd"/>
            <w:r w:rsidRPr="007C360A">
              <w:t xml:space="preserve">., расположенном по адресу: </w:t>
            </w:r>
            <w:r w:rsidR="005349FA">
              <w:t>Московская</w:t>
            </w:r>
            <w:r w:rsidRPr="007C360A">
              <w:t xml:space="preserve"> область, </w:t>
            </w:r>
            <w:r w:rsidR="005349FA">
              <w:t>Можайский район, вблизи д</w:t>
            </w:r>
            <w:r w:rsidRPr="007C360A">
              <w:t xml:space="preserve">. </w:t>
            </w:r>
            <w:r w:rsidR="005349FA">
              <w:t>Глазово</w:t>
            </w:r>
            <w:r w:rsidRPr="007C360A">
              <w:t xml:space="preserve">, кадастровый номер </w:t>
            </w:r>
            <w:r w:rsidR="005349FA">
              <w:rPr>
                <w:color w:val="000000"/>
              </w:rPr>
              <w:t>_________</w:t>
            </w:r>
            <w:r w:rsidRPr="007C360A">
              <w:t xml:space="preserve">, категория земель: земли </w:t>
            </w:r>
            <w:r w:rsidR="005349FA">
              <w:t xml:space="preserve">сельскохозяйственного назначения; </w:t>
            </w:r>
            <w:r w:rsidRPr="007C360A">
              <w:t>разрешенное использование –</w:t>
            </w:r>
            <w:r w:rsidR="005349FA">
              <w:t xml:space="preserve"> под дачное строительство</w:t>
            </w:r>
            <w:r w:rsidRPr="007C360A">
              <w:rPr>
                <w:color w:val="000000"/>
              </w:rPr>
              <w:t>.</w:t>
            </w:r>
          </w:p>
          <w:p w:rsidR="00ED2D22" w:rsidRPr="007C360A" w:rsidRDefault="00ED2D22" w:rsidP="00B44614">
            <w:pPr>
              <w:pStyle w:val="a3"/>
              <w:jc w:val="both"/>
            </w:pPr>
            <w:r w:rsidRPr="007C360A">
              <w:t>1.4. Указанный в п.1.3. настоящего договора земельный участок принадлежит Заказчику на праве собственности на основании договора купли-продажи земельного участка от «___» ___________ 2017 г., заключенного между Заказчиком и индивидуальн</w:t>
            </w:r>
            <w:r w:rsidR="001750A0">
              <w:t xml:space="preserve">ым </w:t>
            </w:r>
            <w:proofErr w:type="gramStart"/>
            <w:r w:rsidR="001750A0">
              <w:t xml:space="preserve">предпринимателем </w:t>
            </w:r>
            <w:r w:rsidR="008E4B75">
              <w:t>.</w:t>
            </w:r>
            <w:proofErr w:type="gramEnd"/>
          </w:p>
          <w:p w:rsidR="00ED2D22" w:rsidRPr="007C360A" w:rsidRDefault="00ED2D22" w:rsidP="00B44614">
            <w:pPr>
              <w:pStyle w:val="a4"/>
              <w:tabs>
                <w:tab w:val="left" w:pos="720"/>
              </w:tabs>
              <w:ind w:firstLine="360"/>
              <w:rPr>
                <w:lang w:val="ru-RU" w:eastAsia="ru-RU"/>
              </w:rPr>
            </w:pPr>
          </w:p>
          <w:p w:rsidR="00ED2D22" w:rsidRPr="007C360A" w:rsidRDefault="00ED2D22" w:rsidP="00B44614">
            <w:pPr>
              <w:autoSpaceDE w:val="0"/>
              <w:autoSpaceDN w:val="0"/>
              <w:adjustRightInd w:val="0"/>
              <w:jc w:val="both"/>
              <w:rPr>
                <w:szCs w:val="18"/>
              </w:rPr>
            </w:pPr>
            <w:r w:rsidRPr="007C360A">
              <w:t>1.5. Цена Договора - размер денежных средств, подлежащих уплате Заказчиком Подрядчику по настоящему Договору. Цена Договора</w:t>
            </w:r>
            <w:r w:rsidR="00571E66">
              <w:rPr>
                <w:szCs w:val="18"/>
              </w:rPr>
              <w:t xml:space="preserve"> является твердой и </w:t>
            </w:r>
            <w:r w:rsidRPr="007C360A">
              <w:rPr>
                <w:szCs w:val="18"/>
              </w:rPr>
              <w:t xml:space="preserve">включает в себя компенсацию издержек Подрядчика и причитающееся ему вознаграждение. </w:t>
            </w:r>
          </w:p>
          <w:p w:rsidR="00ED2D22" w:rsidRPr="007C360A" w:rsidRDefault="00ED2D22" w:rsidP="00B44614">
            <w:pPr>
              <w:pStyle w:val="a3"/>
              <w:jc w:val="both"/>
            </w:pPr>
            <w:r w:rsidRPr="007C360A">
              <w:t>1.6. Отношения Подрядчика и Заказчика, не урегулированные настоящим Договором, регламентируются Главой 37 Гражданского кодекса Российской Федерации.</w:t>
            </w:r>
          </w:p>
          <w:p w:rsidR="00ED2D22" w:rsidRPr="007C360A" w:rsidRDefault="00ED2D22" w:rsidP="00B44614">
            <w:pPr>
              <w:pStyle w:val="a3"/>
              <w:jc w:val="center"/>
            </w:pPr>
            <w:r w:rsidRPr="007C360A">
              <w:rPr>
                <w:b/>
                <w:bCs/>
              </w:rPr>
              <w:t>2. ПРЕДМЕТ ДОГОВОРА</w:t>
            </w:r>
          </w:p>
          <w:p w:rsidR="00ED2D22" w:rsidRPr="007C360A" w:rsidRDefault="00ED2D22" w:rsidP="00B44614">
            <w:pPr>
              <w:pStyle w:val="a3"/>
              <w:jc w:val="both"/>
            </w:pPr>
            <w:r w:rsidRPr="007C360A">
              <w:t xml:space="preserve"> 2.1. По настоящему Договору Подрядчик обязуется в предусмотренный Договором срок своими силами и (или) с привлечением других лиц из своих материалов и с помощью </w:t>
            </w:r>
            <w:r w:rsidRPr="007C360A">
              <w:lastRenderedPageBreak/>
              <w:t xml:space="preserve">своего оборудования построить Объект </w:t>
            </w:r>
            <w:proofErr w:type="gramStart"/>
            <w:r w:rsidRPr="007C360A">
              <w:t>строительства  и</w:t>
            </w:r>
            <w:proofErr w:type="gramEnd"/>
            <w:r w:rsidRPr="007C360A">
              <w:t xml:space="preserve"> передать Объект строительства Заказчику, а Заказчик обязуется уплатить обусловленную цену Договора и принять Объект строительства.</w:t>
            </w:r>
          </w:p>
          <w:p w:rsidR="00ED2D22" w:rsidRPr="007C360A" w:rsidRDefault="00ED2D22" w:rsidP="00B44614">
            <w:pPr>
              <w:jc w:val="both"/>
              <w:outlineLvl w:val="0"/>
            </w:pPr>
            <w:r w:rsidRPr="007C360A">
              <w:t>2.2. Срок окончания строительства Объекта ук</w:t>
            </w:r>
            <w:r w:rsidR="008E4B75">
              <w:t xml:space="preserve">азан в графике строительства </w:t>
            </w:r>
            <w:r w:rsidRPr="007C360A">
              <w:t>(Приложение №3). Сроки выполнения Договора могут быть изменены по соглашению Сторон либо в порядке, предусмотренном настоящим Договором и/или действующим законодательством Российской Федерации. Срок начала работ – с даты передачи строительной площадки Подрядчику (п.4.2.2), выплаты аванса в соответствие с Графиком финансирования строительства (Приложение №2 к Договору), передачи Подрядчику разрешительной документации на строительство (п.4.2.3).</w:t>
            </w:r>
          </w:p>
          <w:p w:rsidR="00ED2D22" w:rsidRPr="007C360A" w:rsidRDefault="00ED2D22" w:rsidP="00B44614">
            <w:pPr>
              <w:jc w:val="both"/>
              <w:outlineLvl w:val="0"/>
            </w:pPr>
          </w:p>
          <w:p w:rsidR="00ED2D22" w:rsidRPr="007C360A" w:rsidRDefault="00ED2D22" w:rsidP="00B44614">
            <w:pPr>
              <w:pStyle w:val="a3"/>
              <w:jc w:val="center"/>
            </w:pPr>
            <w:r w:rsidRPr="007C360A">
              <w:rPr>
                <w:b/>
                <w:bCs/>
              </w:rPr>
              <w:t>3. ЦЕНА ДОГОВОРА</w:t>
            </w:r>
          </w:p>
          <w:p w:rsidR="00ED2D22" w:rsidRPr="007C360A" w:rsidRDefault="00ED2D22" w:rsidP="00B44614">
            <w:pPr>
              <w:pStyle w:val="a3"/>
              <w:shd w:val="clear" w:color="auto" w:fill="FFFFFF"/>
              <w:spacing w:before="0" w:beforeAutospacing="0" w:after="0" w:afterAutospacing="0"/>
              <w:jc w:val="both"/>
            </w:pPr>
            <w:r w:rsidRPr="007C360A">
              <w:t xml:space="preserve">3.1. Цена Договора на момент заключения Договора составляет </w:t>
            </w:r>
            <w:r w:rsidR="00571E66">
              <w:t>______</w:t>
            </w:r>
            <w:r w:rsidR="00C01605">
              <w:t>________</w:t>
            </w:r>
            <w:r w:rsidR="00571E66">
              <w:t>_</w:t>
            </w:r>
            <w:r w:rsidRPr="007C360A">
              <w:t>рублей.</w:t>
            </w:r>
          </w:p>
          <w:p w:rsidR="00ED2D22" w:rsidRPr="007C360A" w:rsidRDefault="00ED2D22" w:rsidP="00B44614">
            <w:pPr>
              <w:pStyle w:val="a3"/>
              <w:shd w:val="clear" w:color="auto" w:fill="FFFFFF"/>
              <w:spacing w:before="0" w:beforeAutospacing="0" w:after="0" w:afterAutospacing="0"/>
              <w:jc w:val="both"/>
            </w:pPr>
          </w:p>
          <w:p w:rsidR="00ED2D22" w:rsidRPr="007C360A" w:rsidRDefault="00ED2D22" w:rsidP="00B44614">
            <w:pPr>
              <w:pStyle w:val="a3"/>
              <w:shd w:val="clear" w:color="auto" w:fill="FFFFFF"/>
              <w:spacing w:before="0" w:beforeAutospacing="0" w:after="0" w:afterAutospacing="0"/>
              <w:jc w:val="both"/>
            </w:pPr>
            <w:r w:rsidRPr="007C360A">
              <w:t>3.2.</w:t>
            </w:r>
            <w:r w:rsidR="00C01605">
              <w:t xml:space="preserve"> </w:t>
            </w:r>
            <w:r w:rsidRPr="007C360A">
              <w:t>Цена является твердой и изменению не подлежит</w:t>
            </w:r>
            <w:r>
              <w:t>, в том числе, по перечню работ, предусмотренных Приложением №5 к Договору</w:t>
            </w:r>
            <w:r w:rsidRPr="007C360A">
              <w:t>. Подрядчик не вправе требовать увеличения твердой цены, а Заказчик ее уменьшения, в том числе в случае, если в момент заключения Договора отсутствовала возможность предусмотреть полный объем подлежащих выполнению работ или необходимых для этого расходов.</w:t>
            </w:r>
          </w:p>
          <w:p w:rsidR="00ED2D22" w:rsidRPr="007C360A" w:rsidRDefault="00ED2D22" w:rsidP="00B44614">
            <w:pPr>
              <w:pStyle w:val="a3"/>
              <w:shd w:val="clear" w:color="auto" w:fill="FFFFFF"/>
              <w:spacing w:before="0" w:beforeAutospacing="0" w:after="0" w:afterAutospacing="0"/>
              <w:jc w:val="both"/>
            </w:pPr>
          </w:p>
          <w:p w:rsidR="00ED2D22" w:rsidRPr="007C360A" w:rsidRDefault="00ED2D22" w:rsidP="00B44614">
            <w:pPr>
              <w:jc w:val="both"/>
              <w:outlineLvl w:val="0"/>
            </w:pPr>
            <w:r w:rsidRPr="007C360A">
              <w:t>3.3. Уплата цены Договора производится в соответствие с Графиком финансирования строительства (Приложение №2 к Договору).</w:t>
            </w:r>
          </w:p>
          <w:p w:rsidR="00ED2D22" w:rsidRPr="007C360A" w:rsidRDefault="00ED2D22" w:rsidP="00B44614">
            <w:pPr>
              <w:jc w:val="both"/>
              <w:outlineLvl w:val="0"/>
            </w:pPr>
          </w:p>
          <w:p w:rsidR="00ED2D22" w:rsidRPr="007C360A" w:rsidRDefault="00ED2D22" w:rsidP="00B44614">
            <w:pPr>
              <w:pStyle w:val="a3"/>
              <w:jc w:val="center"/>
            </w:pPr>
            <w:r w:rsidRPr="007C360A">
              <w:rPr>
                <w:b/>
                <w:bCs/>
              </w:rPr>
              <w:t>4. ОБЯЗАТЕЛЬСТВА СТОРОН</w:t>
            </w:r>
          </w:p>
          <w:p w:rsidR="00ED2D22" w:rsidRPr="007C360A" w:rsidRDefault="00ED2D22" w:rsidP="00B44614">
            <w:pPr>
              <w:pStyle w:val="a3"/>
            </w:pPr>
            <w:r w:rsidRPr="007C360A">
              <w:t>4.1. Подрядчик обязуется:</w:t>
            </w:r>
          </w:p>
          <w:p w:rsidR="00ED2D22" w:rsidRPr="007C360A" w:rsidRDefault="00ED2D22" w:rsidP="00B44614">
            <w:pPr>
              <w:pStyle w:val="a3"/>
            </w:pPr>
            <w:r w:rsidRPr="007C360A">
              <w:t>4.1.1. Добросовестно выполнить свои обязательства по Договору.</w:t>
            </w:r>
          </w:p>
          <w:p w:rsidR="00ED2D22" w:rsidRPr="007C360A" w:rsidRDefault="00ED2D22" w:rsidP="00B44614">
            <w:pPr>
              <w:pStyle w:val="a3"/>
              <w:jc w:val="both"/>
            </w:pPr>
            <w:r w:rsidRPr="007C360A">
              <w:t>4.1.2. Передать Заказчику Объект строительства в срок, предусмотренный Договором (п.8.2 Договора).</w:t>
            </w:r>
          </w:p>
          <w:p w:rsidR="00ED2D22" w:rsidRPr="007C360A" w:rsidRDefault="00ED2D22" w:rsidP="00B44614">
            <w:pPr>
              <w:pStyle w:val="a3"/>
              <w:jc w:val="both"/>
            </w:pPr>
            <w:r w:rsidRPr="007C360A">
              <w:t>4.1.3. Передать Заказчику Объект строительства, качество которого соответствует условиям Договора и проектной документации.</w:t>
            </w:r>
          </w:p>
          <w:p w:rsidR="00ED2D22" w:rsidRPr="007C360A" w:rsidRDefault="00ED2D22" w:rsidP="00B44614">
            <w:pPr>
              <w:autoSpaceDE w:val="0"/>
              <w:autoSpaceDN w:val="0"/>
              <w:adjustRightInd w:val="0"/>
              <w:jc w:val="both"/>
            </w:pPr>
            <w:r w:rsidRPr="007C360A">
              <w:t>4.1.4. Подрядчик обеспечивает сохранность материала, оборудования, комплектующих и несет полную ответственность в случае их утраты или порчи.</w:t>
            </w:r>
          </w:p>
          <w:p w:rsidR="00ED2D22" w:rsidRPr="007C360A" w:rsidRDefault="00ED2D22" w:rsidP="00B44614">
            <w:pPr>
              <w:autoSpaceDE w:val="0"/>
              <w:autoSpaceDN w:val="0"/>
              <w:adjustRightInd w:val="0"/>
              <w:jc w:val="both"/>
            </w:pPr>
            <w:r w:rsidRPr="007C360A">
              <w:t xml:space="preserve"> </w:t>
            </w:r>
          </w:p>
          <w:p w:rsidR="00ED2D22" w:rsidRPr="007C360A" w:rsidRDefault="00ED2D22" w:rsidP="00B44614">
            <w:pPr>
              <w:autoSpaceDE w:val="0"/>
              <w:autoSpaceDN w:val="0"/>
              <w:adjustRightInd w:val="0"/>
              <w:jc w:val="both"/>
            </w:pPr>
            <w:r w:rsidRPr="007C360A">
              <w:t xml:space="preserve">4.1.5. Подрядчик несет риск случайной гибели или случайного повреждения Объекта строительства до момента </w:t>
            </w:r>
            <w:r w:rsidR="00C01605">
              <w:t xml:space="preserve">его приемки </w:t>
            </w:r>
            <w:r w:rsidRPr="007C360A">
              <w:t>Заказчиком (подписания окончательного Акта сдачи-приемки выполненных Работ без претензий Заказчика).</w:t>
            </w:r>
          </w:p>
          <w:p w:rsidR="00ED2D22" w:rsidRPr="007C360A" w:rsidRDefault="00ED2D22" w:rsidP="00B44614">
            <w:pPr>
              <w:autoSpaceDE w:val="0"/>
              <w:autoSpaceDN w:val="0"/>
              <w:adjustRightInd w:val="0"/>
              <w:jc w:val="both"/>
            </w:pPr>
          </w:p>
          <w:p w:rsidR="00ED2D22" w:rsidRPr="007C360A" w:rsidRDefault="00ED2D22" w:rsidP="00B44614">
            <w:pPr>
              <w:autoSpaceDE w:val="0"/>
              <w:autoSpaceDN w:val="0"/>
              <w:adjustRightInd w:val="0"/>
              <w:jc w:val="both"/>
            </w:pPr>
            <w:r w:rsidRPr="007C360A">
              <w:t xml:space="preserve">4.1.6. Подрядчик несет ответственность за соблюдение при выполнении строительных работ правил техники безопасности, противопожарных, экологических норм и других требований действующего законодательства РФ. </w:t>
            </w:r>
          </w:p>
          <w:p w:rsidR="00ED2D22" w:rsidRPr="007C360A" w:rsidRDefault="00ED2D22" w:rsidP="00B44614">
            <w:pPr>
              <w:autoSpaceDE w:val="0"/>
              <w:autoSpaceDN w:val="0"/>
              <w:adjustRightInd w:val="0"/>
              <w:jc w:val="both"/>
            </w:pPr>
          </w:p>
          <w:p w:rsidR="00ED2D22" w:rsidRPr="007C360A" w:rsidRDefault="00ED2D22" w:rsidP="00B44614">
            <w:pPr>
              <w:autoSpaceDE w:val="0"/>
              <w:autoSpaceDN w:val="0"/>
              <w:adjustRightInd w:val="0"/>
              <w:jc w:val="both"/>
            </w:pPr>
            <w:r w:rsidRPr="007C360A">
              <w:lastRenderedPageBreak/>
              <w:t>4.1.7. Временные подсоединения коммуникаций на период выполнения работ на стройплощадке в точках подключения осуществляет Подрядчик при согласовании и необходимом содействии Заказчика.</w:t>
            </w:r>
          </w:p>
          <w:p w:rsidR="00ED2D22" w:rsidRPr="007C360A" w:rsidRDefault="00ED2D22" w:rsidP="00B44614">
            <w:pPr>
              <w:autoSpaceDE w:val="0"/>
              <w:autoSpaceDN w:val="0"/>
              <w:adjustRightInd w:val="0"/>
              <w:jc w:val="both"/>
            </w:pPr>
          </w:p>
          <w:p w:rsidR="00ED2D22" w:rsidRPr="007C360A" w:rsidRDefault="00ED2D22" w:rsidP="00B44614">
            <w:pPr>
              <w:autoSpaceDE w:val="0"/>
              <w:autoSpaceDN w:val="0"/>
              <w:adjustRightInd w:val="0"/>
              <w:jc w:val="both"/>
            </w:pPr>
            <w:r w:rsidRPr="007C360A">
              <w:t>4.1.8. Подрядчик обязуется осуществлять по завершении строительных работ уборку рабочих мест от остатков материалов и отходов, вывезти собственный строительный мусор в отведенные для этой цели места.</w:t>
            </w:r>
          </w:p>
          <w:p w:rsidR="00ED2D22" w:rsidRPr="007C360A" w:rsidRDefault="00ED2D22" w:rsidP="00B44614">
            <w:pPr>
              <w:autoSpaceDE w:val="0"/>
              <w:autoSpaceDN w:val="0"/>
              <w:adjustRightInd w:val="0"/>
              <w:jc w:val="both"/>
            </w:pPr>
          </w:p>
          <w:p w:rsidR="00ED2D22" w:rsidRPr="007C360A" w:rsidRDefault="00ED2D22" w:rsidP="00B44614">
            <w:pPr>
              <w:autoSpaceDE w:val="0"/>
              <w:autoSpaceDN w:val="0"/>
              <w:adjustRightInd w:val="0"/>
              <w:jc w:val="both"/>
            </w:pPr>
            <w:r w:rsidRPr="007C360A">
              <w:t xml:space="preserve">4.1.9. Подрядчик </w:t>
            </w:r>
            <w:proofErr w:type="gramStart"/>
            <w:r w:rsidRPr="007C360A">
              <w:t>обязуется  в</w:t>
            </w:r>
            <w:proofErr w:type="gramEnd"/>
            <w:r w:rsidRPr="007C360A">
              <w:t xml:space="preserve"> 5-ти </w:t>
            </w:r>
            <w:proofErr w:type="spellStart"/>
            <w:r w:rsidRPr="007C360A">
              <w:t>дневный</w:t>
            </w:r>
            <w:proofErr w:type="spellEnd"/>
            <w:r w:rsidRPr="007C360A">
              <w:t xml:space="preserve"> срок со дня подписания Сторонами окончательного Акта сдачи-приемки выполненных строительных работ (без претензий Заказчика) вывезти за пределы мест</w:t>
            </w:r>
            <w:r w:rsidR="00CE499F">
              <w:t>а выполнения строительных работ</w:t>
            </w:r>
            <w:r w:rsidRPr="007C360A">
              <w:t xml:space="preserve"> принадлежащие ему машины, оборудование, инструменты, другие материалы.</w:t>
            </w:r>
          </w:p>
          <w:p w:rsidR="00ED2D22" w:rsidRPr="007C360A" w:rsidRDefault="00ED2D22" w:rsidP="00B44614">
            <w:pPr>
              <w:pStyle w:val="a3"/>
              <w:jc w:val="both"/>
            </w:pPr>
            <w:r w:rsidRPr="007C360A">
              <w:t>4.2. Заказчик обязуется:</w:t>
            </w:r>
          </w:p>
          <w:p w:rsidR="00ED2D22" w:rsidRPr="007C360A" w:rsidRDefault="00ED2D22" w:rsidP="00B44614">
            <w:pPr>
              <w:pStyle w:val="a3"/>
              <w:jc w:val="both"/>
            </w:pPr>
            <w:r w:rsidRPr="007C360A">
              <w:t>4.2.1. своевременно вносить платежи по настоящему Договору.</w:t>
            </w:r>
          </w:p>
          <w:p w:rsidR="00ED2D22" w:rsidRPr="007C360A" w:rsidRDefault="00ED2D22" w:rsidP="00B44614">
            <w:pPr>
              <w:pStyle w:val="a3"/>
              <w:jc w:val="both"/>
            </w:pPr>
            <w:r w:rsidRPr="007C360A">
              <w:t>4.2.2. передать Подрядчику строительную площадку по соответствующему акту в день заключения настоящего Договора (Приложение №6 к Договору).</w:t>
            </w:r>
          </w:p>
          <w:p w:rsidR="00ED2D22" w:rsidRPr="007C360A" w:rsidRDefault="00ED2D22" w:rsidP="00B44614">
            <w:pPr>
              <w:pStyle w:val="a3"/>
              <w:jc w:val="both"/>
            </w:pPr>
            <w:r w:rsidRPr="007C360A">
              <w:t>4.2.3. если при выполнении строительства и связанных с ним работ обнаруживаются препятствия к надлежащему исполнению Договора принять все зависящие от него разумные меры по устранению таких препятствий.</w:t>
            </w:r>
          </w:p>
          <w:p w:rsidR="00ED2D22" w:rsidRPr="007C360A" w:rsidRDefault="00ED2D22" w:rsidP="00B44614">
            <w:pPr>
              <w:pStyle w:val="a3"/>
              <w:jc w:val="both"/>
            </w:pPr>
            <w:r w:rsidRPr="007C360A">
              <w:t>4.2.4. приступить к приемке Объекта строительства по акту приема-передачи в течение семи дней с момента получения уведомления Подрядчика о готовности Объекта к передаче.</w:t>
            </w:r>
          </w:p>
          <w:p w:rsidR="00ED2D22" w:rsidRPr="007C360A" w:rsidRDefault="00ED2D22" w:rsidP="00B44614">
            <w:pPr>
              <w:pStyle w:val="a3"/>
              <w:jc w:val="both"/>
            </w:pPr>
            <w:r w:rsidRPr="007C360A">
              <w:t>4.2.5. В случае обнаружения недостатков Объекта строительства немедленно уведомить об этом в письменной форме Подрядчика.</w:t>
            </w:r>
          </w:p>
          <w:p w:rsidR="00ED2D22" w:rsidRPr="007C360A" w:rsidRDefault="00ED2D22" w:rsidP="00B44614">
            <w:pPr>
              <w:pStyle w:val="a3"/>
              <w:jc w:val="both"/>
            </w:pPr>
            <w:r w:rsidRPr="007C360A">
              <w:t>4.3. Обязательства Подрядчика считаются исполненными с момента подписания    Сторонами передаточного акта о передаче Объекта строительства.</w:t>
            </w:r>
          </w:p>
          <w:p w:rsidR="00ED2D22" w:rsidRPr="007C360A" w:rsidRDefault="00ED2D22" w:rsidP="00B44614">
            <w:pPr>
              <w:pStyle w:val="a3"/>
              <w:jc w:val="both"/>
            </w:pPr>
            <w:r w:rsidRPr="007C360A">
              <w:t>4.4. Обязательства Заказчика считаются исполненными с момента уплаты в полном объеме денежных средств в соответствии с Договором и подписания Сторонами передаточного акта Объекта строительства.</w:t>
            </w:r>
          </w:p>
          <w:p w:rsidR="00ED2D22" w:rsidRPr="007C360A" w:rsidRDefault="00ED2D22" w:rsidP="00B44614">
            <w:pPr>
              <w:pStyle w:val="a3"/>
              <w:jc w:val="center"/>
              <w:rPr>
                <w:b/>
                <w:bCs/>
              </w:rPr>
            </w:pPr>
          </w:p>
          <w:p w:rsidR="00ED2D22" w:rsidRPr="007C360A" w:rsidRDefault="00ED2D22" w:rsidP="00B44614">
            <w:pPr>
              <w:pStyle w:val="a3"/>
              <w:jc w:val="center"/>
            </w:pPr>
            <w:r w:rsidRPr="007C360A">
              <w:rPr>
                <w:b/>
                <w:bCs/>
              </w:rPr>
              <w:t>5. ПРАВА СТОРОН</w:t>
            </w:r>
          </w:p>
          <w:p w:rsidR="00ED2D22" w:rsidRPr="007C360A" w:rsidRDefault="00ED2D22" w:rsidP="00B44614">
            <w:pPr>
              <w:pStyle w:val="a3"/>
            </w:pPr>
            <w:r w:rsidRPr="007C360A">
              <w:t> 5.1. Подрядчик вправе:</w:t>
            </w:r>
          </w:p>
          <w:p w:rsidR="00ED2D22" w:rsidRPr="007C360A" w:rsidRDefault="00ED2D22" w:rsidP="00B44614">
            <w:pPr>
              <w:pStyle w:val="a3"/>
              <w:jc w:val="both"/>
            </w:pPr>
            <w:r w:rsidRPr="007C360A">
              <w:t>5.1.1. привлекать к выполнению работ по строительству Объекта строительства третьих лиц на свое усмотрение. Ответственным лицом за действия третьих лиц перед Заказчиком остается Подрядчик.</w:t>
            </w:r>
          </w:p>
          <w:p w:rsidR="00ED2D22" w:rsidRPr="007C360A" w:rsidRDefault="00ED2D22" w:rsidP="00B44614">
            <w:pPr>
              <w:pStyle w:val="a3"/>
              <w:jc w:val="both"/>
            </w:pPr>
            <w:r w:rsidRPr="007C360A">
              <w:t>5.1.2. выполнить строительные работы досрочно.</w:t>
            </w:r>
          </w:p>
          <w:p w:rsidR="00ED2D22" w:rsidRPr="007C360A" w:rsidRDefault="00ED2D22" w:rsidP="00B44614">
            <w:pPr>
              <w:pStyle w:val="a3"/>
              <w:jc w:val="both"/>
            </w:pPr>
            <w:r w:rsidRPr="007C360A">
              <w:lastRenderedPageBreak/>
              <w:t>5.1.3. В случае нарушения сроков</w:t>
            </w:r>
            <w:r w:rsidR="00CE499F">
              <w:t xml:space="preserve"> оплаты работ, предусмотренных </w:t>
            </w:r>
            <w:r w:rsidRPr="007C360A">
              <w:t>Графиком финансирования строительства (Приложение №2 к Договору), приостановить работы до погашения Заказчиком долга.</w:t>
            </w:r>
          </w:p>
          <w:p w:rsidR="00ED2D22" w:rsidRPr="007C360A" w:rsidRDefault="00ED2D22" w:rsidP="00B44614">
            <w:pPr>
              <w:pStyle w:val="a3"/>
              <w:jc w:val="both"/>
            </w:pPr>
            <w:r w:rsidRPr="007C360A">
              <w:t xml:space="preserve">5.1.4. При отсутствии выявленных Заказчиком недостатков Объекта строительства реализовать Объект строительства в случае его </w:t>
            </w:r>
            <w:proofErr w:type="spellStart"/>
            <w:r w:rsidRPr="007C360A">
              <w:t>неприемки</w:t>
            </w:r>
            <w:proofErr w:type="spellEnd"/>
            <w:r w:rsidRPr="007C360A">
              <w:t xml:space="preserve"> или уклонения от его приемки Заказчиком более двух месяцев с момента получения уведомления Подрядчика о готовности Объекта строительства к передаче. Вырученные при этом денежные средства подлеж</w:t>
            </w:r>
            <w:r w:rsidR="00CE499F">
              <w:t xml:space="preserve">ат возврату Заказчику в сумме, </w:t>
            </w:r>
            <w:r w:rsidRPr="007C360A">
              <w:t>уплаченной Заказчиком по Договору, и с удержанием штрафа в пользу Подрядчика в размере 25% от Цены Договора.</w:t>
            </w:r>
          </w:p>
          <w:p w:rsidR="00ED2D22" w:rsidRPr="007C360A" w:rsidRDefault="00ED2D22" w:rsidP="00B44614">
            <w:pPr>
              <w:pStyle w:val="a3"/>
            </w:pPr>
            <w:r w:rsidRPr="007C360A">
              <w:t>5.2. Заказчик вправе:</w:t>
            </w:r>
          </w:p>
          <w:p w:rsidR="00ED2D22" w:rsidRPr="007C360A" w:rsidRDefault="00ED2D22" w:rsidP="00B44614">
            <w:pPr>
              <w:jc w:val="both"/>
            </w:pPr>
            <w:r w:rsidRPr="007C360A">
              <w:t>5.2.1. осуществлять контроль и надзор за ходом и качеством выполняемых работ, качеством поставленных Подрядчиком материалов, не вмешиваясь при этом в оперативно-хозяйственную деятельность Подрядчика.</w:t>
            </w:r>
          </w:p>
          <w:p w:rsidR="00ED2D22" w:rsidRPr="007C360A" w:rsidRDefault="00ED2D22" w:rsidP="00B44614">
            <w:pPr>
              <w:jc w:val="both"/>
            </w:pPr>
            <w:r w:rsidRPr="007C360A">
              <w:t xml:space="preserve"> 5.2.2. отказаться от части работ, предусмотренных в Приложении №5 к настоящему Договору без их оплаты. В этом случае Заказчик информирует Подрядчика о своем решении об отказе от части работ не позднее чем за </w:t>
            </w:r>
            <w:r>
              <w:t>один</w:t>
            </w:r>
            <w:r w:rsidRPr="007C360A">
              <w:t xml:space="preserve"> месяц до начала соответствующих работ.</w:t>
            </w:r>
          </w:p>
          <w:p w:rsidR="00ED2D22" w:rsidRPr="007C360A" w:rsidRDefault="00ED2D22" w:rsidP="00B44614">
            <w:pPr>
              <w:pStyle w:val="a3"/>
              <w:jc w:val="center"/>
            </w:pPr>
            <w:r w:rsidRPr="007C360A">
              <w:rPr>
                <w:b/>
                <w:bCs/>
              </w:rPr>
              <w:t>6. ОТВЕТСТВЕННОСТЬ СТОРОН</w:t>
            </w:r>
          </w:p>
          <w:p w:rsidR="00ED2D22" w:rsidRPr="007C360A" w:rsidRDefault="00ED2D22" w:rsidP="00B44614">
            <w:pPr>
              <w:pStyle w:val="a3"/>
              <w:jc w:val="both"/>
            </w:pPr>
            <w:r w:rsidRPr="007C360A">
              <w:t xml:space="preserve">6.1. За неисполнение и/или ненадлежащее исполнение обязательств по настоящему Договору Стороны несут имущественную ответственность в соответствии с настоящим Договором, Приложениями к нему. Моральный </w:t>
            </w:r>
            <w:proofErr w:type="gramStart"/>
            <w:r w:rsidRPr="007C360A">
              <w:t>вред  и</w:t>
            </w:r>
            <w:proofErr w:type="gramEnd"/>
            <w:r w:rsidRPr="007C360A">
              <w:t xml:space="preserve"> упущенная выгода Сторонами друг с друга не взыскивается ни при применении имущественной ответственности, ни при расторжении настоящего Договора.</w:t>
            </w:r>
          </w:p>
          <w:p w:rsidR="00ED2D22" w:rsidRPr="007C360A" w:rsidRDefault="00ED2D22" w:rsidP="00B44614">
            <w:pPr>
              <w:jc w:val="both"/>
              <w:rPr>
                <w:rFonts w:ascii="Arial Narrow" w:hAnsi="Arial Narrow"/>
              </w:rPr>
            </w:pPr>
            <w:r w:rsidRPr="007C360A">
              <w:t>6.2. За нарушение конечных сроков выполнения строительных работ (п.2.2 Договора) более, чем на 30 дней, Заказчик вправе путем предъявления письменного требования взыскать с Подрядчика пени в размере 0,03% (ноль целых три сотых процента) от Цены Договора за каждый день просрочки, но не более 20% от общей Цены Договора.</w:t>
            </w:r>
          </w:p>
          <w:p w:rsidR="00ED2D22" w:rsidRPr="007C360A" w:rsidRDefault="00ED2D22" w:rsidP="00B44614">
            <w:pPr>
              <w:jc w:val="both"/>
            </w:pPr>
          </w:p>
          <w:p w:rsidR="00ED2D22" w:rsidRPr="007C360A" w:rsidRDefault="00ED2D22" w:rsidP="00B44614">
            <w:pPr>
              <w:jc w:val="both"/>
            </w:pPr>
            <w:r w:rsidRPr="007C360A">
              <w:t xml:space="preserve">6.3. За нарушение сроков платежей, установленных настоящим Договором, помимо последствий в виде возможности продления срока завершения строительных работ, Заказчик уплачивает по письменному требованию Подрядчика последнему пеню в размере 0,03% (ноль целых три сотых процента) от Цены Договора за каждый день просрочки, но не более 20% от общей Цена Договора. </w:t>
            </w:r>
          </w:p>
          <w:p w:rsidR="00ED2D22" w:rsidRPr="007C360A" w:rsidRDefault="00ED2D22" w:rsidP="00B44614">
            <w:pPr>
              <w:pStyle w:val="a3"/>
              <w:jc w:val="both"/>
            </w:pPr>
            <w:r w:rsidRPr="007C360A">
              <w:t>6.4. Уплата пени не снимает обязанностей Сторон по завершению работ и соответственно их полной оплаты.</w:t>
            </w:r>
          </w:p>
          <w:p w:rsidR="00ED2D22" w:rsidRPr="007C360A" w:rsidRDefault="00ED2D22" w:rsidP="00B44614">
            <w:pPr>
              <w:jc w:val="both"/>
            </w:pPr>
            <w:r w:rsidRPr="007C360A">
              <w:t>6.5. В случае привлечения к работам Субподрядчиков ответственность перед Заказчиком за неисполнение или ненадлежащее исполнение обязательств Субподрядчиками по Договору несет Подрядчик.</w:t>
            </w:r>
          </w:p>
          <w:p w:rsidR="00ED2D22" w:rsidRPr="007C360A" w:rsidRDefault="00ED2D22" w:rsidP="00B44614">
            <w:pPr>
              <w:pStyle w:val="a3"/>
              <w:jc w:val="center"/>
            </w:pPr>
            <w:r w:rsidRPr="007C360A">
              <w:rPr>
                <w:b/>
                <w:bCs/>
              </w:rPr>
              <w:t>7. ГАРАНТИИ КАЧЕСТВА</w:t>
            </w:r>
          </w:p>
          <w:p w:rsidR="00ED2D22" w:rsidRPr="007C360A" w:rsidRDefault="00ED2D22" w:rsidP="00B44614">
            <w:pPr>
              <w:jc w:val="both"/>
            </w:pPr>
            <w:r w:rsidRPr="007C360A">
              <w:t xml:space="preserve">7.1. Качество выполненных работ, проводимых по строительству дома (Приложение 4), должно соответствовать обязательным требованиям, установленным нормативными </w:t>
            </w:r>
            <w:r w:rsidRPr="007C360A">
              <w:lastRenderedPageBreak/>
              <w:t>документами для качества работ соответствующего вида. Если законом, иными правовыми актами или в установленном ими порядке предусмотрены обязательные требования к работе, выполняемой по Договору, Подрядчик, действующий в качестве предпринимателя, обязан соблюдать эти требования.</w:t>
            </w:r>
          </w:p>
          <w:p w:rsidR="00ED2D22" w:rsidRPr="007C360A" w:rsidRDefault="00ED2D22" w:rsidP="00B44614">
            <w:pPr>
              <w:jc w:val="both"/>
            </w:pPr>
          </w:p>
          <w:p w:rsidR="00ED2D22" w:rsidRPr="007C360A" w:rsidRDefault="00ED2D22" w:rsidP="00B44614">
            <w:pPr>
              <w:jc w:val="both"/>
            </w:pPr>
            <w:r w:rsidRPr="007C360A">
              <w:t>7.2. Гарантийный срок на Объект строительства составляет один год с момента подписания Акта сдачи-приемки Объекта строительства.</w:t>
            </w:r>
          </w:p>
          <w:p w:rsidR="00ED2D22" w:rsidRPr="007C360A" w:rsidRDefault="00ED2D22" w:rsidP="00B44614">
            <w:pPr>
              <w:pStyle w:val="a3"/>
              <w:jc w:val="both"/>
            </w:pPr>
            <w:r w:rsidRPr="007C360A">
              <w:t>7.2. Заказчик вправе предъявить Подрядчику требования в связи с ненадлежащим качеством Объекта строительства при условии, если такое качество выявлено в течение гарантийного срока.</w:t>
            </w:r>
          </w:p>
          <w:p w:rsidR="00ED2D22" w:rsidRPr="007C360A" w:rsidRDefault="00ED2D22" w:rsidP="00B44614">
            <w:pPr>
              <w:pStyle w:val="a3"/>
              <w:jc w:val="center"/>
            </w:pPr>
            <w:r w:rsidRPr="007C360A">
              <w:rPr>
                <w:b/>
                <w:bCs/>
              </w:rPr>
              <w:t>8. ПЕРЕДАЧА ОБЪЕКТА СТРОИТЕЛЬСТВА</w:t>
            </w:r>
          </w:p>
          <w:p w:rsidR="00ED2D22" w:rsidRPr="007C360A" w:rsidRDefault="00ED2D22" w:rsidP="00B44614">
            <w:pPr>
              <w:pStyle w:val="a3"/>
              <w:jc w:val="both"/>
            </w:pPr>
            <w:r w:rsidRPr="007C360A">
              <w:t>8.1. Передача Объекта строительства Подрядчиком и принятие его Заказчиком осуществляются по подписываемому Сторонами передаточному акту.</w:t>
            </w:r>
          </w:p>
          <w:p w:rsidR="00ED2D22" w:rsidRPr="007C360A" w:rsidRDefault="00ED2D22" w:rsidP="00B44614">
            <w:pPr>
              <w:pStyle w:val="a3"/>
              <w:jc w:val="both"/>
            </w:pPr>
            <w:r w:rsidRPr="007C360A">
              <w:t>8.2</w:t>
            </w:r>
            <w:r w:rsidR="00CE499F">
              <w:t xml:space="preserve">. Подрядчик извещает Заказчика </w:t>
            </w:r>
            <w:r w:rsidRPr="007C360A">
              <w:t>о завершении строительных работ. Извещения о завершении строительных работ могут передаваться по средствам почтовых отправлений, факсимильной и электронной связи, а также телефонограммой Заказчику. После получения Заказчиком извещения, Стороны устно согласовывают дату принятия результатов строительных работ, которая не может быть позднее 14 дней с момента уведомления.</w:t>
            </w:r>
          </w:p>
          <w:p w:rsidR="00ED2D22" w:rsidRPr="007C360A" w:rsidRDefault="00ED2D22" w:rsidP="00B44614">
            <w:pPr>
              <w:pStyle w:val="a3"/>
              <w:jc w:val="both"/>
            </w:pPr>
            <w:r w:rsidRPr="007C360A">
              <w:t>Заказчик, получивший сообщение Подрядчика о завершении строительства и готовности Объекта строительства к передаче, обязан в 14-дневный срок направить Подрядчику подписанный акт сдачи-приемки или мотивированный отказ от приемки работ с указанием конкретных замечаний.</w:t>
            </w:r>
          </w:p>
          <w:p w:rsidR="00ED2D22" w:rsidRPr="007C360A" w:rsidRDefault="00ED2D22" w:rsidP="00B44614">
            <w:pPr>
              <w:pStyle w:val="a3"/>
              <w:jc w:val="both"/>
            </w:pPr>
            <w:r w:rsidRPr="007C360A">
              <w:t xml:space="preserve">Если в указанный </w:t>
            </w:r>
            <w:proofErr w:type="gramStart"/>
            <w:r w:rsidRPr="007C360A">
              <w:t>срок</w:t>
            </w:r>
            <w:proofErr w:type="gramEnd"/>
            <w:r w:rsidRPr="007C360A">
              <w:t xml:space="preserve"> оформленный Заказчиком акт сдачи-приемки или мотивированный отказ Заказчика от приемки работ Подрядчику не поступят, то работы считаются принятыми.</w:t>
            </w:r>
          </w:p>
          <w:p w:rsidR="00ED2D22" w:rsidRPr="007C360A" w:rsidRDefault="00ED2D22" w:rsidP="00B44614">
            <w:pPr>
              <w:pStyle w:val="a3"/>
              <w:jc w:val="both"/>
            </w:pPr>
            <w:r w:rsidRPr="007C360A">
              <w:t>8.3. В случае мотивированного отказа Заказчика Сторонами составляется двухсторонний акт с перечнем необходимых доработок и сроков их выполнения. Доработки, необходимость выполнения которых возникла по вине Подрядчика, выполняются без дополнительной оплаты Заказчика, за счет Подрядчика.</w:t>
            </w:r>
          </w:p>
          <w:p w:rsidR="00ED2D22" w:rsidRPr="007C360A" w:rsidRDefault="00ED2D22" w:rsidP="00B44614">
            <w:pPr>
              <w:pStyle w:val="a3"/>
              <w:jc w:val="both"/>
            </w:pPr>
            <w:r w:rsidRPr="007C360A">
              <w:t>При возникновении между Заказчиком и Подрядчиком спора по поводу недостатков выполненной работы по строительству дома (Приложение 4) или их причин, по требованию любой из сторон может быть назначена экспертиза. Расходы на экспертизу несет Подрядчик, за исключением случаев, когда экспертизой установлено отсутствие нарушений Подрядчиком Договора или причинной связи между действиями Подрядчика и обнаруженными недостатками. В указанных случаях расходы на экспертизу несет сторона, потребовавшая назначения экспертизы, а если она назначена по соглашению между сторонами, обе стороны поровну.</w:t>
            </w:r>
          </w:p>
          <w:p w:rsidR="00ED2D22" w:rsidRPr="007C360A" w:rsidRDefault="00ED2D22" w:rsidP="00B44614">
            <w:pPr>
              <w:pStyle w:val="a3"/>
              <w:jc w:val="both"/>
            </w:pPr>
            <w:r w:rsidRPr="007C360A">
              <w:t xml:space="preserve">8.4. С момента приемки Объекта строительства Заказчиком он переходит в его собственность, и Заказчик берет на себя риск возможного его разрушения или </w:t>
            </w:r>
            <w:r w:rsidRPr="007C360A">
              <w:lastRenderedPageBreak/>
              <w:t>повреждения. Заказчик может принять Объект строительства с недоделками, в этом случае к акту прилагается перечень недоделок.</w:t>
            </w:r>
          </w:p>
          <w:p w:rsidR="00ED2D22" w:rsidRPr="007C360A" w:rsidRDefault="00ED2D22" w:rsidP="00B44614">
            <w:pPr>
              <w:pStyle w:val="a3"/>
              <w:jc w:val="both"/>
            </w:pPr>
            <w:r w:rsidRPr="007C360A">
              <w:t>8.5. В случае прекращения работ по указанию Заказчика строительства стороны</w:t>
            </w:r>
            <w:r w:rsidRPr="007C360A">
              <w:br/>
              <w:t>обязаны в 14-дневный срок со дня прекращения работ составить двухсторонний</w:t>
            </w:r>
            <w:r w:rsidRPr="007C360A">
              <w:br/>
              <w:t>акт о выполненной части работы и фактических расходах подрядчика.</w:t>
            </w:r>
          </w:p>
          <w:p w:rsidR="00ED2D22" w:rsidRPr="007C360A" w:rsidRDefault="00ED2D22" w:rsidP="00B44614">
            <w:pPr>
              <w:pStyle w:val="a3"/>
              <w:jc w:val="both"/>
            </w:pPr>
            <w:r w:rsidRPr="007C360A">
              <w:t>После составления акта стороны должны в течение 30 дней</w:t>
            </w:r>
            <w:r w:rsidRPr="007C360A">
              <w:br/>
              <w:t>произвести взаиморасчеты с учетом выполненных Подрядчиком работ и</w:t>
            </w:r>
            <w:r w:rsidRPr="007C360A">
              <w:br/>
              <w:t>перечисленного ранее аванса.</w:t>
            </w:r>
          </w:p>
          <w:p w:rsidR="00ED2D22" w:rsidRPr="007C360A" w:rsidRDefault="00ED2D22" w:rsidP="00B44614">
            <w:pPr>
              <w:pStyle w:val="a3"/>
              <w:jc w:val="center"/>
            </w:pPr>
            <w:r w:rsidRPr="007C360A">
              <w:rPr>
                <w:b/>
                <w:bCs/>
              </w:rPr>
              <w:t>9. ОДНОСТОРОННИЙ ОТКАЗ ОТ ИСПОЛНЕНИЯ ДОГОВОРА</w:t>
            </w:r>
          </w:p>
          <w:p w:rsidR="00ED2D22" w:rsidRPr="007C360A" w:rsidRDefault="00ED2D22" w:rsidP="00B44614">
            <w:pPr>
              <w:pStyle w:val="a3"/>
              <w:jc w:val="both"/>
            </w:pPr>
            <w:r w:rsidRPr="007C360A">
              <w:t>9.1. Подрядчик в одностороннем порядке вправе отказаться от исполнения Договора в случае:</w:t>
            </w:r>
          </w:p>
          <w:p w:rsidR="00ED2D22" w:rsidRPr="007C360A" w:rsidRDefault="00ED2D22" w:rsidP="00B44614">
            <w:pPr>
              <w:pStyle w:val="a3"/>
              <w:jc w:val="both"/>
            </w:pPr>
            <w:r w:rsidRPr="007C360A">
              <w:t xml:space="preserve">В случае просрочки более чем на 30 (тридцать) календарных дней, отказа или уклонения Заказчика (независимо от причин) от своевременного и полного внесения денежных средств согласно срокам, установленным Графиком платежей, Приложениями к настоящему Договору или условиями Договора. В таком случае </w:t>
            </w:r>
            <w:proofErr w:type="gramStart"/>
            <w:r w:rsidRPr="007C360A">
              <w:t>Подрядчик  вправе</w:t>
            </w:r>
            <w:proofErr w:type="gramEnd"/>
            <w:r w:rsidRPr="007C360A">
              <w:t xml:space="preserve"> отказаться от исполнения принятых на себя по настоящему Договору обязательств в одностороннем порядке (п.3 ст.450 ГК РФ) без соблюдения судебных процедур и выплаты каких-либо п</w:t>
            </w:r>
            <w:r w:rsidR="00CE499F">
              <w:t xml:space="preserve">роцентов и штрафных санкций, а </w:t>
            </w:r>
            <w:r w:rsidRPr="007C360A">
              <w:t>Заказчик обязан выплатить Подрядчику по его требованию штраф в размере 20% от Цены Договора.</w:t>
            </w:r>
          </w:p>
          <w:p w:rsidR="00ED2D22" w:rsidRPr="007C360A" w:rsidRDefault="00ED2D22" w:rsidP="00B44614">
            <w:pPr>
              <w:shd w:val="clear" w:color="auto" w:fill="FFFFFF"/>
              <w:tabs>
                <w:tab w:val="left" w:pos="-2552"/>
                <w:tab w:val="left" w:pos="701"/>
              </w:tabs>
              <w:ind w:right="10"/>
              <w:jc w:val="both"/>
            </w:pPr>
            <w:r w:rsidRPr="007C360A">
              <w:t>В случае одностороннего отказа Подрядчиком от исполнения Договора по иным основаниям Заказчик вправе потребовать от Подрядчика возместить ему убытки, связанные с отказом от Договора и (или) потребовать уплаты штрафа в размере 20% от Цены Договора.</w:t>
            </w:r>
          </w:p>
          <w:p w:rsidR="00ED2D22" w:rsidRPr="007C360A" w:rsidRDefault="00ED2D22" w:rsidP="00B44614">
            <w:pPr>
              <w:pStyle w:val="a3"/>
              <w:jc w:val="both"/>
            </w:pPr>
            <w:r w:rsidRPr="007C360A">
              <w:t>9.2. Заказчик в одностороннем порядке вправе отказаться от исполнения Договора в случае:</w:t>
            </w:r>
          </w:p>
          <w:p w:rsidR="00ED2D22" w:rsidRPr="007C360A" w:rsidRDefault="00ED2D22" w:rsidP="00B44614">
            <w:pPr>
              <w:pStyle w:val="fieldparagraph"/>
              <w:spacing w:before="0" w:beforeAutospacing="0" w:after="24" w:afterAutospacing="0"/>
              <w:jc w:val="both"/>
            </w:pPr>
            <w:r w:rsidRPr="007C360A">
              <w:t>В случае отступления в работе от условий Договора или иные недостатки результата работы в установленный Заказчиком разумный срок не были устранены либо являются существенными и неустранимыми, Заказчик вправе отказаться от исполнения Договора и потребовать возмещения причиненных убытков и оплаты штрафа в размере 20% от Цены Договора.</w:t>
            </w:r>
          </w:p>
          <w:p w:rsidR="00ED2D22" w:rsidRPr="007C360A" w:rsidRDefault="00ED2D22" w:rsidP="00B44614">
            <w:pPr>
              <w:pStyle w:val="fieldparagraph"/>
              <w:spacing w:before="0" w:beforeAutospacing="0" w:after="24" w:afterAutospacing="0"/>
              <w:jc w:val="both"/>
            </w:pPr>
          </w:p>
          <w:p w:rsidR="00ED2D22" w:rsidRPr="007C360A" w:rsidRDefault="00ED2D22" w:rsidP="00B44614">
            <w:pPr>
              <w:pStyle w:val="fieldparagraph"/>
              <w:spacing w:before="0" w:beforeAutospacing="0" w:after="24" w:afterAutospacing="0"/>
              <w:jc w:val="both"/>
            </w:pPr>
            <w:r w:rsidRPr="007C360A">
              <w:t>В случае виновной просрочки исполнения Подрядчиком обязательства по передаче Объекта строительства в предусмотренный Договором срок более чем на два месяца, Заказчик вправе отказаться от исполнения Договора и потребовать возмещения причиненных убытков и оплаты штрафа в размере 20% от Цены Договора.</w:t>
            </w:r>
          </w:p>
          <w:p w:rsidR="00ED2D22" w:rsidRPr="007C360A" w:rsidRDefault="00ED2D22" w:rsidP="00B44614">
            <w:pPr>
              <w:shd w:val="clear" w:color="auto" w:fill="FFFFFF"/>
              <w:tabs>
                <w:tab w:val="left" w:pos="-2552"/>
                <w:tab w:val="left" w:pos="701"/>
              </w:tabs>
              <w:ind w:right="10"/>
              <w:jc w:val="both"/>
            </w:pPr>
          </w:p>
          <w:p w:rsidR="00ED2D22" w:rsidRPr="007C360A" w:rsidRDefault="00ED2D22" w:rsidP="00B44614">
            <w:pPr>
              <w:shd w:val="clear" w:color="auto" w:fill="FFFFFF"/>
              <w:tabs>
                <w:tab w:val="left" w:pos="-2552"/>
                <w:tab w:val="left" w:pos="701"/>
              </w:tabs>
              <w:ind w:right="10"/>
              <w:jc w:val="both"/>
            </w:pPr>
            <w:r w:rsidRPr="007C360A">
              <w:t xml:space="preserve">В случае одностороннего отказа Заказчиком от исполнения Договора по иным причинам </w:t>
            </w:r>
          </w:p>
          <w:p w:rsidR="00ED2D22" w:rsidRPr="007C360A" w:rsidRDefault="00ED2D22" w:rsidP="00B44614">
            <w:pPr>
              <w:shd w:val="clear" w:color="auto" w:fill="FFFFFF"/>
              <w:tabs>
                <w:tab w:val="left" w:pos="-2552"/>
                <w:tab w:val="left" w:pos="701"/>
              </w:tabs>
              <w:ind w:right="10"/>
              <w:jc w:val="both"/>
            </w:pPr>
            <w:r w:rsidRPr="007C360A">
              <w:t>Подрядчик вправе потребовать от Заказчика возместить ему убытки, связанные с отказом от Договора и (или) потребовать уплаты штрафа в размере 20% от Цены Договора.</w:t>
            </w:r>
          </w:p>
          <w:p w:rsidR="00ED2D22" w:rsidRPr="007C360A" w:rsidRDefault="00ED2D22" w:rsidP="00B44614">
            <w:pPr>
              <w:shd w:val="clear" w:color="auto" w:fill="FFFFFF"/>
              <w:tabs>
                <w:tab w:val="left" w:pos="-2552"/>
                <w:tab w:val="left" w:pos="701"/>
              </w:tabs>
              <w:ind w:right="10"/>
              <w:jc w:val="both"/>
            </w:pPr>
          </w:p>
          <w:p w:rsidR="00ED2D22" w:rsidRPr="007C360A" w:rsidRDefault="00ED2D22" w:rsidP="00B44614">
            <w:pPr>
              <w:jc w:val="both"/>
            </w:pPr>
            <w:r w:rsidRPr="007C360A">
              <w:t xml:space="preserve">9.2. Уведомление об одностороннем отказе от исполнения Договора направляется по почте заказным письмом с уведомлением о вручении по адресу, указанному в Договоре. Уведомление может быть направлено с курьером, службой экспресс-доставки или </w:t>
            </w:r>
            <w:r w:rsidRPr="007C360A">
              <w:lastRenderedPageBreak/>
              <w:t>телеграммой по адресу Покупателя, указанному в настоящем Договоре, либо передано Покупателю или его представителю под роспись.</w:t>
            </w:r>
          </w:p>
          <w:p w:rsidR="00ED2D22" w:rsidRPr="007C360A" w:rsidRDefault="00ED2D22" w:rsidP="00B44614">
            <w:pPr>
              <w:shd w:val="clear" w:color="auto" w:fill="FFFFFF"/>
              <w:tabs>
                <w:tab w:val="left" w:pos="-2552"/>
                <w:tab w:val="left" w:pos="701"/>
              </w:tabs>
              <w:ind w:right="10" w:firstLine="704"/>
              <w:jc w:val="both"/>
            </w:pPr>
          </w:p>
          <w:p w:rsidR="00ED2D22" w:rsidRPr="007C360A" w:rsidRDefault="00ED2D22" w:rsidP="00B44614">
            <w:pPr>
              <w:shd w:val="clear" w:color="auto" w:fill="FFFFFF"/>
              <w:tabs>
                <w:tab w:val="left" w:pos="-2552"/>
                <w:tab w:val="left" w:pos="701"/>
              </w:tabs>
              <w:ind w:right="10"/>
              <w:jc w:val="both"/>
            </w:pPr>
            <w:r w:rsidRPr="007C360A">
              <w:t>Договор считается расторгнутым со дня получения адресатом уведомления об одностороннем отказе от исполнения Договора, а в случае возврата отправленного уведомления с пометкой организации, осуществляющей доставку, о выбытии адресата, истечении срока хранения отправления или отказа от его получения – с даты отправки Уведомления.</w:t>
            </w:r>
          </w:p>
          <w:p w:rsidR="00ED2D22" w:rsidRPr="007C360A" w:rsidRDefault="00ED2D22" w:rsidP="00B44614">
            <w:pPr>
              <w:pStyle w:val="a3"/>
              <w:jc w:val="center"/>
            </w:pPr>
            <w:r w:rsidRPr="007C360A">
              <w:rPr>
                <w:b/>
                <w:bCs/>
              </w:rPr>
              <w:t>10. УСТУПКА ПРАВ ТРЕБОВАНИЙ ПО ДОГОВОРУ</w:t>
            </w:r>
          </w:p>
          <w:p w:rsidR="00ED2D22" w:rsidRPr="007C360A" w:rsidRDefault="00ED2D22" w:rsidP="00B44614">
            <w:pPr>
              <w:pStyle w:val="a3"/>
              <w:jc w:val="both"/>
            </w:pPr>
            <w:r w:rsidRPr="007C360A">
              <w:t>10.1. Уступка Заказчиком прав требований по Договору иному лицу допускается только после уплаты им Подрядчику цены договора.</w:t>
            </w:r>
          </w:p>
          <w:p w:rsidR="00ED2D22" w:rsidRPr="007C360A" w:rsidRDefault="00ED2D22" w:rsidP="00B44614">
            <w:pPr>
              <w:pStyle w:val="a3"/>
              <w:jc w:val="both"/>
            </w:pPr>
            <w:r w:rsidRPr="007C360A">
              <w:t>10.2. Уступка Заказчиком прав требований по Договору иному лицу допускается только после получения письменного согласия Подрядчика.</w:t>
            </w:r>
          </w:p>
          <w:p w:rsidR="00ED2D22" w:rsidRPr="007C360A" w:rsidRDefault="00ED2D22" w:rsidP="00B44614">
            <w:pPr>
              <w:pStyle w:val="a3"/>
              <w:jc w:val="both"/>
            </w:pPr>
            <w:r w:rsidRPr="007C360A">
              <w:t>10.3. Уступка Заказчиком прав требований по Договору иному лицу допускается до момента подписания Сторонами передаточного акта или иного документа о передаче Объекта строительства.</w:t>
            </w:r>
          </w:p>
          <w:p w:rsidR="00ED2D22" w:rsidRPr="007C360A" w:rsidRDefault="00ED2D22" w:rsidP="00B44614">
            <w:pPr>
              <w:pStyle w:val="a3"/>
              <w:jc w:val="center"/>
            </w:pPr>
            <w:r w:rsidRPr="007C360A">
              <w:rPr>
                <w:b/>
                <w:bCs/>
              </w:rPr>
              <w:t>11. ОСВОБОЖДЕНИЕ ОТ ОТВЕТСТВЕННОСТИ (ФОРС-МАЖОР)</w:t>
            </w:r>
          </w:p>
          <w:p w:rsidR="00ED2D22" w:rsidRPr="007C360A" w:rsidRDefault="00ED2D22" w:rsidP="00B44614">
            <w:pPr>
              <w:pStyle w:val="a3"/>
              <w:jc w:val="both"/>
            </w:pPr>
            <w:r w:rsidRPr="007C360A">
              <w:t>11.1. Сторона, не исполнившая или ненадлежащим образом исполнившая свои обязательства по договору при выполнении его условий, несет ответственность, если не докажет, что надлежащее исполнение обязательств оказалось невозможным вследствие непреодолимой силы (форс-мажор), т.е. чрезвычайных и непредотвратимых обстоятельств при конкретных условиях конкретного периода времени.</w:t>
            </w:r>
          </w:p>
          <w:p w:rsidR="00ED2D22" w:rsidRPr="007C360A" w:rsidRDefault="00ED2D22" w:rsidP="00B44614">
            <w:pPr>
              <w:pStyle w:val="a3"/>
              <w:jc w:val="both"/>
            </w:pPr>
            <w:r w:rsidRPr="007C360A">
              <w:t>11.2. К обстоятельствам непреодолимой силы Стороны настоящего Договора отнесли такие: явления стихийного характера (землетрясение, наводнение, удар молнии, оползень и т.п.), температуру, силу ветра и уровень осадков в месте исполнения обязательств по Договору, препятствующие нормальным условиям деятельности; пожары, техногенные катастрофы, произошедшие не по вине Сторон; нормативные и ненормативные акты органов власти и управления, а также их действия или бездействие, препятствующие выполнению Сторонами условий настоящего Договора; забастовки, организованные в установленном законом порядке, боевые действия, террористические акты и другие обстоятельства, которые выходят за рамки разумного контроля Сторон.</w:t>
            </w:r>
          </w:p>
          <w:p w:rsidR="00ED2D22" w:rsidRPr="007C360A" w:rsidRDefault="00ED2D22" w:rsidP="00B44614">
            <w:pPr>
              <w:pStyle w:val="a3"/>
              <w:jc w:val="both"/>
            </w:pPr>
            <w:r w:rsidRPr="007C360A">
              <w:t>11.3. При этом срок выполнения обязательств отодвигается соразмерно времени, в течение которого действовали обстоятельства или последствия, вызванные этими обстоятельствами.</w:t>
            </w:r>
          </w:p>
          <w:p w:rsidR="00ED2D22" w:rsidRPr="007C360A" w:rsidRDefault="00ED2D22" w:rsidP="00B44614">
            <w:pPr>
              <w:pStyle w:val="a3"/>
              <w:jc w:val="both"/>
            </w:pPr>
            <w:r w:rsidRPr="007C360A">
              <w:t>11.4. Если форс-мажорные обстоятельства длятся более 3-х месяцев, Стороны имеют право расторгнуть Договор до истечения срока его действия.</w:t>
            </w:r>
          </w:p>
          <w:p w:rsidR="00ED2D22" w:rsidRPr="007C360A" w:rsidRDefault="00ED2D22" w:rsidP="00B44614">
            <w:pPr>
              <w:pStyle w:val="a3"/>
              <w:rPr>
                <w:b/>
                <w:bCs/>
              </w:rPr>
            </w:pPr>
            <w:r w:rsidRPr="007C360A">
              <w:t>11.5. Сторона, на территории которой случились обстоятельства непреодолимой силы, обязана в течение 10 дней со дня прекращения обстоятельств бедствий известить другую Сторону о характере непреодолимой силы, степени разрушения и их влиянии на исполнение Договора в письменной форме.</w:t>
            </w:r>
          </w:p>
          <w:p w:rsidR="00ED2D22" w:rsidRPr="007C360A" w:rsidRDefault="00ED2D22" w:rsidP="00B44614">
            <w:pPr>
              <w:pStyle w:val="a3"/>
              <w:jc w:val="center"/>
            </w:pPr>
            <w:r w:rsidRPr="007C360A">
              <w:rPr>
                <w:b/>
                <w:bCs/>
              </w:rPr>
              <w:lastRenderedPageBreak/>
              <w:t>12. ЗАКЛЮЧИТЕЛЬНЫЕ ПОЛОЖЕНИЯ</w:t>
            </w:r>
          </w:p>
          <w:p w:rsidR="00ED2D22" w:rsidRPr="007C360A" w:rsidRDefault="00ED2D22" w:rsidP="00B44614">
            <w:pPr>
              <w:pStyle w:val="a3"/>
              <w:jc w:val="both"/>
            </w:pPr>
            <w:r w:rsidRPr="007C360A">
              <w:t>12.1. Во всем остальном, что не предусмотрено настоящим Договором, Стороны руководствуются действующим законодательством РФ.</w:t>
            </w:r>
          </w:p>
          <w:p w:rsidR="00ED2D22" w:rsidRPr="007C360A" w:rsidRDefault="00ED2D22" w:rsidP="00B44614">
            <w:pPr>
              <w:pStyle w:val="a3"/>
              <w:jc w:val="both"/>
            </w:pPr>
            <w:r w:rsidRPr="007C360A">
              <w:t>12.2. Стороны будут разрешать возникающие между ними споры и разногласия путем переговоров. При этом под переговорами понимаются как устные консультации, проводимые Сторонами, так и обмен письменными сообщениями.</w:t>
            </w:r>
          </w:p>
          <w:p w:rsidR="00ED2D22" w:rsidRPr="007C360A" w:rsidRDefault="00ED2D22" w:rsidP="00B44614">
            <w:pPr>
              <w:pStyle w:val="a3"/>
            </w:pPr>
            <w:r w:rsidRPr="007C360A">
              <w:t xml:space="preserve">12.3. В случае недостижения согласия по спору в ходе переговоров Стороны разрешают спор в суде по месту нахождения строящегося коттеджа. </w:t>
            </w:r>
          </w:p>
          <w:p w:rsidR="00ED2D22" w:rsidRPr="007C360A" w:rsidRDefault="00ED2D22" w:rsidP="00B44614">
            <w:pPr>
              <w:pStyle w:val="a3"/>
              <w:jc w:val="both"/>
            </w:pPr>
            <w:r w:rsidRPr="007C360A">
              <w:t xml:space="preserve">12.4. Заказчик подтверждает, что он ознакомлен с правоустанавливающими и иными документами в отношении Подрядчика и предмета настоящего </w:t>
            </w:r>
            <w:proofErr w:type="gramStart"/>
            <w:r w:rsidRPr="007C360A">
              <w:t>Договора,  что</w:t>
            </w:r>
            <w:proofErr w:type="gramEnd"/>
            <w:r w:rsidRPr="007C360A">
              <w:t xml:space="preserve"> реализует право Заказчика на информацию в полном объеме.</w:t>
            </w:r>
          </w:p>
          <w:p w:rsidR="00ED2D22" w:rsidRPr="007C360A" w:rsidRDefault="00ED2D22" w:rsidP="00B44614">
            <w:pPr>
              <w:pStyle w:val="a3"/>
              <w:jc w:val="both"/>
            </w:pPr>
            <w:r w:rsidRPr="007C360A">
              <w:t>12.5. Все изменения и дополнения оформляются дополнительными соглашениями Сторон в письменной форме, которые являются неотъемлемой частью настоящего Договора.</w:t>
            </w:r>
          </w:p>
          <w:p w:rsidR="00ED2D22" w:rsidRPr="007C360A" w:rsidRDefault="00ED2D22" w:rsidP="00B44614">
            <w:pPr>
              <w:tabs>
                <w:tab w:val="left" w:pos="-4395"/>
                <w:tab w:val="left" w:pos="5639"/>
              </w:tabs>
              <w:jc w:val="both"/>
            </w:pPr>
            <w:r w:rsidRPr="007C360A">
              <w:t>12.6. Уведомления передаются в письменной форме посредством направления курьером (курьерской почтой) либо заказным письмом с уведомлением о вручении. Уведомления считаются полученными адресатом в дату, указанную в расписке о получении либо в соответствии с правилами оказания услуг почтовой связи.</w:t>
            </w:r>
            <w:r w:rsidRPr="007C360A">
              <w:tab/>
            </w:r>
          </w:p>
          <w:p w:rsidR="00ED2D22" w:rsidRPr="007C360A" w:rsidRDefault="00ED2D22" w:rsidP="00B44614">
            <w:pPr>
              <w:tabs>
                <w:tab w:val="left" w:pos="-4395"/>
              </w:tabs>
              <w:jc w:val="both"/>
            </w:pPr>
            <w:bookmarkStart w:id="0" w:name="_Toc25394494"/>
          </w:p>
          <w:p w:rsidR="00ED2D22" w:rsidRPr="007C360A" w:rsidRDefault="00ED2D22" w:rsidP="00B44614">
            <w:pPr>
              <w:tabs>
                <w:tab w:val="left" w:pos="-4395"/>
              </w:tabs>
              <w:jc w:val="both"/>
              <w:rPr>
                <w:rStyle w:val="FontStyle40"/>
              </w:rPr>
            </w:pPr>
            <w:r w:rsidRPr="007C360A">
              <w:t>12.7. Уведомления должны направляться по адресу и реквизитам соответствующей Стороны, указанным в тексте договора, или по иному адресу и реквизитам, которые такая Сторона указывает посредством уведомления.</w:t>
            </w:r>
            <w:bookmarkEnd w:id="0"/>
          </w:p>
          <w:p w:rsidR="00ED2D22" w:rsidRPr="007C360A" w:rsidRDefault="00ED2D22" w:rsidP="00B44614">
            <w:pPr>
              <w:shd w:val="clear" w:color="auto" w:fill="FFFFFF"/>
              <w:tabs>
                <w:tab w:val="left" w:pos="-2552"/>
                <w:tab w:val="left" w:pos="485"/>
              </w:tabs>
              <w:ind w:right="10"/>
              <w:jc w:val="both"/>
            </w:pPr>
          </w:p>
          <w:p w:rsidR="00ED2D22" w:rsidRPr="007C360A" w:rsidRDefault="00ED2D22" w:rsidP="00B44614">
            <w:pPr>
              <w:shd w:val="clear" w:color="auto" w:fill="FFFFFF"/>
              <w:tabs>
                <w:tab w:val="left" w:pos="-2552"/>
                <w:tab w:val="left" w:pos="485"/>
              </w:tabs>
              <w:ind w:right="10"/>
              <w:jc w:val="both"/>
            </w:pPr>
            <w:r w:rsidRPr="007C360A">
              <w:t>12.8. Стороны обязаны письменно извещать друг друга об изменении своих адресов, телефонов, факсов, адресов электронной почты и иных реквизитов, а также банковских счетов не позднее 5 (пяти) рабочих дней с даты их изменения. При отсутствии указанных извещений корреспонденция направляется Сторонами по адресам, указанным в Договоре, и считается доставленной, а адресат - надлежащим образом уведомленным, хотя бы он по этому адресу (адресам) более не находился.</w:t>
            </w:r>
          </w:p>
          <w:p w:rsidR="00ED2D22" w:rsidRPr="007C360A" w:rsidRDefault="00ED2D22" w:rsidP="00B44614">
            <w:pPr>
              <w:pStyle w:val="a3"/>
              <w:jc w:val="both"/>
            </w:pPr>
            <w:r w:rsidRPr="007C360A">
              <w:t xml:space="preserve">12.9. Настоящий Договор составлен в 2-х экземплярах по одному для каждой из Сторон. Все экземпляры имеют одинаковое содержание и юридическую силу. </w:t>
            </w:r>
          </w:p>
          <w:p w:rsidR="00ED2D22" w:rsidRPr="007C360A" w:rsidRDefault="00ED2D22" w:rsidP="00B44614">
            <w:pPr>
              <w:tabs>
                <w:tab w:val="left" w:pos="0"/>
              </w:tabs>
              <w:jc w:val="both"/>
              <w:rPr>
                <w:color w:val="000000"/>
              </w:rPr>
            </w:pPr>
            <w:r w:rsidRPr="007C360A">
              <w:rPr>
                <w:color w:val="000000"/>
              </w:rPr>
              <w:t>12.10. Перечень приложений в Договору, которые являются его неотъемлемой частью:</w:t>
            </w:r>
          </w:p>
          <w:p w:rsidR="00ED2D22" w:rsidRPr="007C360A" w:rsidRDefault="00ED2D22" w:rsidP="00B44614">
            <w:pPr>
              <w:tabs>
                <w:tab w:val="left" w:pos="0"/>
              </w:tabs>
              <w:jc w:val="both"/>
              <w:rPr>
                <w:color w:val="000000"/>
              </w:rPr>
            </w:pPr>
          </w:p>
          <w:p w:rsidR="00ED2D22" w:rsidRPr="007C360A" w:rsidRDefault="00ED2D22" w:rsidP="00B44614">
            <w:pPr>
              <w:tabs>
                <w:tab w:val="left" w:pos="0"/>
              </w:tabs>
              <w:jc w:val="both"/>
              <w:rPr>
                <w:color w:val="000000"/>
              </w:rPr>
            </w:pPr>
            <w:r w:rsidRPr="007C360A">
              <w:rPr>
                <w:color w:val="000000"/>
              </w:rPr>
              <w:t>12.3.1. Приложение № 1 – Эскизный проект дома</w:t>
            </w:r>
          </w:p>
          <w:p w:rsidR="00ED2D22" w:rsidRPr="007C360A" w:rsidRDefault="00ED2D22" w:rsidP="00B44614">
            <w:pPr>
              <w:tabs>
                <w:tab w:val="left" w:pos="0"/>
              </w:tabs>
              <w:jc w:val="both"/>
              <w:rPr>
                <w:color w:val="000000"/>
              </w:rPr>
            </w:pPr>
          </w:p>
          <w:p w:rsidR="00ED2D22" w:rsidRPr="007C360A" w:rsidRDefault="00ED2D22" w:rsidP="00B44614">
            <w:pPr>
              <w:tabs>
                <w:tab w:val="left" w:pos="0"/>
              </w:tabs>
              <w:jc w:val="both"/>
              <w:rPr>
                <w:color w:val="000000"/>
              </w:rPr>
            </w:pPr>
            <w:r w:rsidRPr="007C360A">
              <w:rPr>
                <w:color w:val="000000"/>
              </w:rPr>
              <w:t>12.3.2. Приложение №2 – График финансирования строительства</w:t>
            </w:r>
          </w:p>
          <w:p w:rsidR="00ED2D22" w:rsidRPr="007C360A" w:rsidRDefault="00ED2D22" w:rsidP="00B44614">
            <w:pPr>
              <w:tabs>
                <w:tab w:val="left" w:pos="0"/>
              </w:tabs>
              <w:jc w:val="both"/>
              <w:rPr>
                <w:color w:val="000000"/>
              </w:rPr>
            </w:pPr>
          </w:p>
          <w:p w:rsidR="00ED2D22" w:rsidRPr="007C360A" w:rsidRDefault="00ED2D22" w:rsidP="00B44614">
            <w:pPr>
              <w:tabs>
                <w:tab w:val="left" w:pos="0"/>
              </w:tabs>
              <w:jc w:val="both"/>
              <w:rPr>
                <w:color w:val="000000"/>
              </w:rPr>
            </w:pPr>
            <w:r w:rsidRPr="007C360A">
              <w:rPr>
                <w:color w:val="000000"/>
              </w:rPr>
              <w:t>12.3.3. Приложение № 3 – График строительства</w:t>
            </w:r>
          </w:p>
          <w:p w:rsidR="00ED2D22" w:rsidRPr="007C360A" w:rsidRDefault="00ED2D22" w:rsidP="00B44614">
            <w:pPr>
              <w:tabs>
                <w:tab w:val="left" w:pos="0"/>
              </w:tabs>
              <w:jc w:val="both"/>
              <w:rPr>
                <w:color w:val="000000"/>
              </w:rPr>
            </w:pPr>
          </w:p>
          <w:p w:rsidR="00ED2D22" w:rsidRPr="007C360A" w:rsidRDefault="00ED2D22" w:rsidP="00B44614">
            <w:pPr>
              <w:tabs>
                <w:tab w:val="left" w:pos="0"/>
              </w:tabs>
              <w:jc w:val="both"/>
              <w:rPr>
                <w:color w:val="000000"/>
              </w:rPr>
            </w:pPr>
            <w:r w:rsidRPr="007C360A">
              <w:rPr>
                <w:color w:val="000000"/>
              </w:rPr>
              <w:t xml:space="preserve">12.3.4. Приложение №4 – Перечень работ, проводимых при строительстве дома и входящих в стоимость </w:t>
            </w:r>
          </w:p>
          <w:p w:rsidR="00ED2D22" w:rsidRPr="007C360A" w:rsidRDefault="00ED2D22" w:rsidP="00B44614">
            <w:pPr>
              <w:tabs>
                <w:tab w:val="left" w:pos="0"/>
              </w:tabs>
              <w:jc w:val="both"/>
              <w:rPr>
                <w:color w:val="000000"/>
              </w:rPr>
            </w:pPr>
          </w:p>
          <w:p w:rsidR="00ED2D22" w:rsidRPr="007C360A" w:rsidRDefault="00CE499F" w:rsidP="00B44614">
            <w:pPr>
              <w:tabs>
                <w:tab w:val="left" w:pos="0"/>
              </w:tabs>
              <w:jc w:val="both"/>
              <w:rPr>
                <w:color w:val="000000"/>
              </w:rPr>
            </w:pPr>
            <w:r>
              <w:rPr>
                <w:color w:val="000000"/>
              </w:rPr>
              <w:t xml:space="preserve">12.3.5. Приложение № 5 Акт </w:t>
            </w:r>
            <w:r w:rsidRPr="00331FCB">
              <w:rPr>
                <w:color w:val="000000"/>
              </w:rPr>
              <w:t>приема-передачи строительной площадки</w:t>
            </w:r>
            <w:r w:rsidR="00A0149B">
              <w:rPr>
                <w:color w:val="000000"/>
              </w:rPr>
              <w:t>.</w:t>
            </w:r>
          </w:p>
          <w:p w:rsidR="00ED2D22" w:rsidRPr="007C360A" w:rsidRDefault="00ED2D22" w:rsidP="00B44614">
            <w:pPr>
              <w:pStyle w:val="a3"/>
              <w:jc w:val="both"/>
            </w:pPr>
          </w:p>
          <w:p w:rsidR="00ED2D22" w:rsidRPr="007C360A" w:rsidRDefault="00ED2D22" w:rsidP="00B44614">
            <w:pPr>
              <w:pStyle w:val="a3"/>
              <w:jc w:val="center"/>
            </w:pPr>
            <w:r w:rsidRPr="007C360A">
              <w:rPr>
                <w:b/>
                <w:bCs/>
              </w:rPr>
              <w:t>АДРЕСА И РЕКВИЗИТЫ СТОРОН</w:t>
            </w:r>
          </w:p>
          <w:p w:rsidR="00ED2D22" w:rsidRPr="007C360A" w:rsidRDefault="00ED2D22" w:rsidP="00B44614">
            <w:pPr>
              <w:pStyle w:val="a3"/>
              <w:jc w:val="center"/>
            </w:pPr>
            <w:r w:rsidRPr="007C360A">
              <w:rPr>
                <w:b/>
                <w:bCs/>
              </w:rPr>
              <w:t> </w:t>
            </w:r>
          </w:p>
          <w:tbl>
            <w:tblPr>
              <w:tblW w:w="0" w:type="auto"/>
              <w:tblCellSpacing w:w="0" w:type="dxa"/>
              <w:tblCellMar>
                <w:left w:w="0" w:type="dxa"/>
                <w:right w:w="0" w:type="dxa"/>
              </w:tblCellMar>
              <w:tblLook w:val="0000" w:firstRow="0" w:lastRow="0" w:firstColumn="0" w:lastColumn="0" w:noHBand="0" w:noVBand="0"/>
            </w:tblPr>
            <w:tblGrid>
              <w:gridCol w:w="4978"/>
              <w:gridCol w:w="4287"/>
            </w:tblGrid>
            <w:tr w:rsidR="00ED2D22" w:rsidRPr="007C360A" w:rsidTr="00B44614">
              <w:trPr>
                <w:tblCellSpacing w:w="0" w:type="dxa"/>
              </w:trPr>
              <w:tc>
                <w:tcPr>
                  <w:tcW w:w="5145" w:type="dxa"/>
                </w:tcPr>
                <w:p w:rsidR="00ED2D22" w:rsidRPr="007C360A" w:rsidRDefault="00ED2D22" w:rsidP="00B44614">
                  <w:pPr>
                    <w:pStyle w:val="a3"/>
                  </w:pPr>
                  <w:r w:rsidRPr="007C360A">
                    <w:t xml:space="preserve"> Подрядчик: </w:t>
                  </w:r>
                </w:p>
                <w:p w:rsidR="00ED2D22" w:rsidRPr="007C360A" w:rsidRDefault="00ED2D22" w:rsidP="00B44614">
                  <w:pPr>
                    <w:rPr>
                      <w:color w:val="000000"/>
                    </w:rPr>
                  </w:pPr>
                </w:p>
                <w:p w:rsidR="00A17EC6" w:rsidRDefault="00A17EC6" w:rsidP="00B44614">
                  <w:pPr>
                    <w:pStyle w:val="a3"/>
                    <w:jc w:val="center"/>
                    <w:rPr>
                      <w:color w:val="000000"/>
                    </w:rPr>
                  </w:pPr>
                </w:p>
                <w:p w:rsidR="00A17EC6" w:rsidRDefault="00A17EC6" w:rsidP="00B44614">
                  <w:pPr>
                    <w:pStyle w:val="a3"/>
                    <w:jc w:val="center"/>
                    <w:rPr>
                      <w:color w:val="000000"/>
                    </w:rPr>
                  </w:pPr>
                </w:p>
                <w:p w:rsidR="00A17EC6" w:rsidRDefault="00A17EC6" w:rsidP="00B44614">
                  <w:pPr>
                    <w:pStyle w:val="a3"/>
                    <w:jc w:val="center"/>
                    <w:rPr>
                      <w:color w:val="000000"/>
                    </w:rPr>
                  </w:pPr>
                </w:p>
                <w:p w:rsidR="00A17EC6" w:rsidRDefault="00A17EC6" w:rsidP="00B44614">
                  <w:pPr>
                    <w:pStyle w:val="a3"/>
                    <w:jc w:val="center"/>
                    <w:rPr>
                      <w:color w:val="000000"/>
                    </w:rPr>
                  </w:pPr>
                </w:p>
                <w:p w:rsidR="00A17EC6" w:rsidRDefault="00A17EC6" w:rsidP="00B44614">
                  <w:pPr>
                    <w:pStyle w:val="a3"/>
                    <w:jc w:val="center"/>
                    <w:rPr>
                      <w:color w:val="000000"/>
                    </w:rPr>
                  </w:pPr>
                </w:p>
                <w:p w:rsidR="00A17EC6" w:rsidRDefault="00A17EC6" w:rsidP="00B44614">
                  <w:pPr>
                    <w:pStyle w:val="a3"/>
                    <w:jc w:val="center"/>
                    <w:rPr>
                      <w:color w:val="000000"/>
                    </w:rPr>
                  </w:pPr>
                </w:p>
                <w:p w:rsidR="00ED2D22" w:rsidRPr="007C360A" w:rsidRDefault="00ED2D22" w:rsidP="00A17EC6">
                  <w:pPr>
                    <w:pStyle w:val="a3"/>
                    <w:jc w:val="center"/>
                  </w:pPr>
                  <w:r w:rsidRPr="007C360A">
                    <w:rPr>
                      <w:color w:val="000000"/>
                    </w:rPr>
                    <w:t>___________________/</w:t>
                  </w:r>
                  <w:r w:rsidR="00A17EC6">
                    <w:rPr>
                      <w:color w:val="000000"/>
                    </w:rPr>
                    <w:t>_________</w:t>
                  </w:r>
                  <w:r w:rsidRPr="007C360A">
                    <w:rPr>
                      <w:color w:val="000000"/>
                    </w:rPr>
                    <w:t>/</w:t>
                  </w:r>
                </w:p>
              </w:tc>
              <w:tc>
                <w:tcPr>
                  <w:tcW w:w="4425" w:type="dxa"/>
                </w:tcPr>
                <w:p w:rsidR="00ED2D22" w:rsidRPr="007C360A" w:rsidRDefault="00ED2D22" w:rsidP="00B44614">
                  <w:pPr>
                    <w:pStyle w:val="a3"/>
                  </w:pPr>
                  <w:r w:rsidRPr="007C360A">
                    <w:t>Заказчик:</w:t>
                  </w:r>
                </w:p>
                <w:p w:rsidR="00ED2D22" w:rsidRPr="007C360A" w:rsidRDefault="00ED2D22" w:rsidP="00B44614">
                  <w:pPr>
                    <w:pStyle w:val="a3"/>
                    <w:jc w:val="center"/>
                    <w:rPr>
                      <w:b/>
                      <w:bCs/>
                    </w:rPr>
                  </w:pPr>
                </w:p>
                <w:p w:rsidR="00ED2D22" w:rsidRPr="007C360A" w:rsidRDefault="00ED2D22" w:rsidP="00B44614">
                  <w:pPr>
                    <w:pStyle w:val="a3"/>
                    <w:rPr>
                      <w:b/>
                      <w:bCs/>
                    </w:rPr>
                  </w:pPr>
                </w:p>
                <w:p w:rsidR="00ED2D22" w:rsidRPr="007C360A" w:rsidRDefault="00ED2D22" w:rsidP="00B44614">
                  <w:pPr>
                    <w:pStyle w:val="a3"/>
                    <w:rPr>
                      <w:b/>
                      <w:bCs/>
                    </w:rPr>
                  </w:pPr>
                </w:p>
                <w:p w:rsidR="00ED2D22" w:rsidRPr="007C360A" w:rsidRDefault="00ED2D22" w:rsidP="00B44614">
                  <w:pPr>
                    <w:pStyle w:val="a3"/>
                    <w:jc w:val="center"/>
                    <w:rPr>
                      <w:b/>
                      <w:bCs/>
                    </w:rPr>
                  </w:pPr>
                </w:p>
                <w:p w:rsidR="00ED2D22" w:rsidRPr="007C360A" w:rsidRDefault="00ED2D22" w:rsidP="00B44614">
                  <w:pPr>
                    <w:pStyle w:val="a3"/>
                    <w:rPr>
                      <w:b/>
                      <w:bCs/>
                    </w:rPr>
                  </w:pPr>
                </w:p>
                <w:p w:rsidR="00ED2D22" w:rsidRDefault="00ED2D22" w:rsidP="00B44614">
                  <w:pPr>
                    <w:pStyle w:val="a3"/>
                    <w:rPr>
                      <w:b/>
                      <w:bCs/>
                    </w:rPr>
                  </w:pPr>
                </w:p>
                <w:p w:rsidR="00A17EC6" w:rsidRPr="007C360A" w:rsidRDefault="00A17EC6" w:rsidP="00B44614">
                  <w:pPr>
                    <w:pStyle w:val="a3"/>
                    <w:rPr>
                      <w:b/>
                      <w:bCs/>
                    </w:rPr>
                  </w:pPr>
                </w:p>
                <w:p w:rsidR="00ED2D22" w:rsidRPr="007C360A" w:rsidRDefault="00ED2D22" w:rsidP="00B44614">
                  <w:pPr>
                    <w:pStyle w:val="a3"/>
                    <w:rPr>
                      <w:b/>
                      <w:bCs/>
                    </w:rPr>
                  </w:pPr>
                  <w:r w:rsidRPr="007C360A">
                    <w:rPr>
                      <w:b/>
                      <w:bCs/>
                    </w:rPr>
                    <w:t>_________________</w:t>
                  </w:r>
                  <w:r w:rsidRPr="007C360A">
                    <w:rPr>
                      <w:bCs/>
                    </w:rPr>
                    <w:t>/</w:t>
                  </w:r>
                  <w:r w:rsidR="00A17EC6">
                    <w:rPr>
                      <w:bCs/>
                    </w:rPr>
                    <w:t>________</w:t>
                  </w:r>
                  <w:r w:rsidRPr="007C360A">
                    <w:rPr>
                      <w:bCs/>
                    </w:rPr>
                    <w:t xml:space="preserve"> /</w:t>
                  </w:r>
                </w:p>
                <w:p w:rsidR="00ED2D22" w:rsidRPr="007C360A" w:rsidRDefault="00ED2D22" w:rsidP="00B44614">
                  <w:pPr>
                    <w:pStyle w:val="a3"/>
                  </w:pPr>
                  <w:r w:rsidRPr="007C360A">
                    <w:rPr>
                      <w:b/>
                      <w:bCs/>
                    </w:rPr>
                    <w:t> </w:t>
                  </w:r>
                </w:p>
              </w:tc>
            </w:tr>
          </w:tbl>
          <w:p w:rsidR="00ED2D22" w:rsidRPr="007C360A" w:rsidRDefault="00ED2D22" w:rsidP="00B44614">
            <w:pPr>
              <w:pStyle w:val="a3"/>
              <w:rPr>
                <w:b/>
                <w:bCs/>
              </w:rPr>
            </w:pPr>
          </w:p>
          <w:p w:rsidR="00ED2D22" w:rsidRPr="007C360A" w:rsidRDefault="00ED2D22" w:rsidP="00B44614">
            <w:pPr>
              <w:pStyle w:val="a3"/>
              <w:rPr>
                <w:b/>
                <w:bCs/>
              </w:rPr>
            </w:pPr>
          </w:p>
          <w:p w:rsidR="00ED2D22" w:rsidRDefault="00ED2D22" w:rsidP="00B44614">
            <w:pPr>
              <w:pStyle w:val="a3"/>
              <w:rPr>
                <w:b/>
                <w:bCs/>
              </w:rPr>
            </w:pPr>
          </w:p>
          <w:p w:rsidR="003D35EC" w:rsidRDefault="003D35EC" w:rsidP="00B44614">
            <w:pPr>
              <w:pStyle w:val="a3"/>
              <w:rPr>
                <w:b/>
                <w:bCs/>
              </w:rPr>
            </w:pPr>
          </w:p>
          <w:p w:rsidR="003D35EC" w:rsidRDefault="003D35EC" w:rsidP="00B44614">
            <w:pPr>
              <w:pStyle w:val="a3"/>
              <w:rPr>
                <w:b/>
                <w:bCs/>
              </w:rPr>
            </w:pPr>
          </w:p>
          <w:p w:rsidR="003D35EC" w:rsidRDefault="003D35EC" w:rsidP="00B44614">
            <w:pPr>
              <w:pStyle w:val="a3"/>
              <w:rPr>
                <w:b/>
                <w:bCs/>
              </w:rPr>
            </w:pPr>
          </w:p>
          <w:p w:rsidR="003D35EC" w:rsidRDefault="003D35EC" w:rsidP="00B44614">
            <w:pPr>
              <w:pStyle w:val="a3"/>
              <w:rPr>
                <w:b/>
                <w:bCs/>
              </w:rPr>
            </w:pPr>
          </w:p>
          <w:p w:rsidR="003D35EC" w:rsidRDefault="003D35EC" w:rsidP="00B44614">
            <w:pPr>
              <w:pStyle w:val="a3"/>
              <w:rPr>
                <w:b/>
                <w:bCs/>
              </w:rPr>
            </w:pPr>
          </w:p>
          <w:p w:rsidR="003D35EC" w:rsidRDefault="003D35EC" w:rsidP="00B44614">
            <w:pPr>
              <w:pStyle w:val="a3"/>
              <w:rPr>
                <w:b/>
                <w:bCs/>
              </w:rPr>
            </w:pPr>
          </w:p>
          <w:p w:rsidR="003D35EC" w:rsidRDefault="003D35EC" w:rsidP="00B44614">
            <w:pPr>
              <w:pStyle w:val="a3"/>
              <w:rPr>
                <w:b/>
                <w:bCs/>
              </w:rPr>
            </w:pPr>
          </w:p>
          <w:p w:rsidR="003D35EC" w:rsidRPr="007C360A" w:rsidRDefault="003D35EC" w:rsidP="00B44614">
            <w:pPr>
              <w:pStyle w:val="a3"/>
              <w:rPr>
                <w:b/>
                <w:bCs/>
              </w:rPr>
            </w:pPr>
          </w:p>
          <w:p w:rsidR="003D35EC" w:rsidRDefault="003D35EC" w:rsidP="00B44614">
            <w:pPr>
              <w:pStyle w:val="a3"/>
              <w:ind w:firstLine="6804"/>
              <w:rPr>
                <w:b/>
                <w:bCs/>
              </w:rPr>
            </w:pPr>
          </w:p>
          <w:p w:rsidR="003D35EC" w:rsidRDefault="003D35EC" w:rsidP="00B44614">
            <w:pPr>
              <w:pStyle w:val="a3"/>
              <w:ind w:firstLine="6804"/>
              <w:rPr>
                <w:b/>
                <w:bCs/>
              </w:rPr>
            </w:pPr>
          </w:p>
          <w:p w:rsidR="00ED2D22" w:rsidRPr="007C360A" w:rsidRDefault="00ED2D22" w:rsidP="00C01605">
            <w:pPr>
              <w:pStyle w:val="a3"/>
              <w:ind w:firstLine="6804"/>
              <w:jc w:val="right"/>
            </w:pPr>
            <w:r w:rsidRPr="007C360A">
              <w:rPr>
                <w:b/>
                <w:bCs/>
              </w:rPr>
              <w:t> </w:t>
            </w:r>
            <w:r w:rsidR="00C01605">
              <w:t>Приложение № 1</w:t>
            </w:r>
          </w:p>
          <w:p w:rsidR="00ED2D22" w:rsidRPr="007C360A" w:rsidRDefault="003D35EC" w:rsidP="00B44614">
            <w:pPr>
              <w:pStyle w:val="a3"/>
              <w:jc w:val="right"/>
            </w:pPr>
            <w:r>
              <w:t>к Договору подряда №</w:t>
            </w:r>
          </w:p>
          <w:p w:rsidR="00ED2D22" w:rsidRPr="007C360A" w:rsidRDefault="00ED2D22" w:rsidP="00C01605">
            <w:pPr>
              <w:pStyle w:val="a3"/>
              <w:jc w:val="right"/>
            </w:pPr>
            <w:r w:rsidRPr="007C360A">
              <w:t xml:space="preserve">от «__» _________ 2017 г.  </w:t>
            </w:r>
          </w:p>
          <w:p w:rsidR="00ED2D22" w:rsidRPr="007C360A" w:rsidRDefault="003D35EC" w:rsidP="00C01605">
            <w:pPr>
              <w:pStyle w:val="a3"/>
              <w:jc w:val="right"/>
            </w:pPr>
            <w:r>
              <w:t xml:space="preserve">г. Москва                                                                                         </w:t>
            </w:r>
            <w:proofErr w:type="gramStart"/>
            <w:r>
              <w:t xml:space="preserve">  </w:t>
            </w:r>
            <w:r w:rsidR="00C01605">
              <w:t xml:space="preserve"> «</w:t>
            </w:r>
            <w:proofErr w:type="gramEnd"/>
            <w:r w:rsidR="00C01605">
              <w:t>___» _________ 2017 г.</w:t>
            </w:r>
          </w:p>
          <w:p w:rsidR="00ED2D22" w:rsidRPr="007C360A" w:rsidRDefault="00ED2D22" w:rsidP="00B44614">
            <w:pPr>
              <w:pStyle w:val="a3"/>
            </w:pPr>
          </w:p>
          <w:p w:rsidR="00ED2D22" w:rsidRDefault="00ED2D22" w:rsidP="00B44614">
            <w:pPr>
              <w:pStyle w:val="a3"/>
              <w:jc w:val="center"/>
            </w:pPr>
            <w:r w:rsidRPr="007C360A">
              <w:t>ЭСКИЗНЫЙ ПРОЕКТ ДОМА</w:t>
            </w:r>
          </w:p>
          <w:p w:rsidR="00853D33" w:rsidRDefault="00853D33" w:rsidP="00B44614">
            <w:pPr>
              <w:pStyle w:val="a3"/>
              <w:jc w:val="center"/>
            </w:pPr>
            <w:r w:rsidRPr="00853D33">
              <w:rPr>
                <w:noProof/>
              </w:rPr>
              <w:drawing>
                <wp:inline distT="0" distB="0" distL="0" distR="0">
                  <wp:extent cx="3148146" cy="5870833"/>
                  <wp:effectExtent l="0" t="8890" r="5715"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3155015" cy="5883643"/>
                          </a:xfrm>
                          <a:prstGeom prst="rect">
                            <a:avLst/>
                          </a:prstGeom>
                          <a:noFill/>
                          <a:ln>
                            <a:noFill/>
                          </a:ln>
                        </pic:spPr>
                      </pic:pic>
                    </a:graphicData>
                  </a:graphic>
                </wp:inline>
              </w:drawing>
            </w:r>
          </w:p>
          <w:p w:rsidR="00853D33" w:rsidRPr="007C360A" w:rsidRDefault="00853D33" w:rsidP="00B44614">
            <w:pPr>
              <w:pStyle w:val="a3"/>
              <w:jc w:val="center"/>
            </w:pPr>
          </w:p>
          <w:p w:rsidR="00ED2D22" w:rsidRPr="007C360A" w:rsidRDefault="00ED2D22" w:rsidP="00B44614">
            <w:pPr>
              <w:pStyle w:val="a3"/>
            </w:pPr>
          </w:p>
          <w:p w:rsidR="00ED2D22" w:rsidRPr="007C360A" w:rsidRDefault="00ED2D22" w:rsidP="00C01605">
            <w:pPr>
              <w:pStyle w:val="a3"/>
              <w:jc w:val="center"/>
            </w:pPr>
          </w:p>
          <w:p w:rsidR="00ED2D22" w:rsidRPr="007C360A" w:rsidRDefault="00ED2D22" w:rsidP="00C01605">
            <w:pPr>
              <w:pStyle w:val="a3"/>
              <w:jc w:val="center"/>
            </w:pPr>
            <w:r w:rsidRPr="007C360A">
              <w:t>Подрядчик                                                                </w:t>
            </w:r>
            <w:r w:rsidR="00C01605">
              <w:t xml:space="preserve">                           </w:t>
            </w:r>
            <w:r w:rsidRPr="007C360A">
              <w:t>         Заказчик</w:t>
            </w:r>
          </w:p>
          <w:p w:rsidR="00ED2D22" w:rsidRPr="007C360A" w:rsidRDefault="00ED2D22" w:rsidP="00C01605">
            <w:pPr>
              <w:pStyle w:val="a3"/>
              <w:jc w:val="center"/>
            </w:pPr>
          </w:p>
          <w:p w:rsidR="00ED2D22" w:rsidRPr="007C360A" w:rsidRDefault="00ED2D22" w:rsidP="00C01605">
            <w:pPr>
              <w:pStyle w:val="a3"/>
              <w:jc w:val="center"/>
            </w:pPr>
            <w:r w:rsidRPr="007C360A">
              <w:t>______________ /</w:t>
            </w:r>
            <w:r w:rsidR="003D35EC">
              <w:t>________</w:t>
            </w:r>
            <w:r w:rsidRPr="007C360A">
              <w:t xml:space="preserve">./                           </w:t>
            </w:r>
            <w:r w:rsidR="00C01605">
              <w:t xml:space="preserve">            </w:t>
            </w:r>
            <w:r w:rsidRPr="007C360A">
              <w:t xml:space="preserve">         _____________/</w:t>
            </w:r>
            <w:r w:rsidR="003D35EC">
              <w:rPr>
                <w:bCs/>
              </w:rPr>
              <w:t>________</w:t>
            </w:r>
            <w:r w:rsidRPr="007C360A">
              <w:t>/</w:t>
            </w:r>
          </w:p>
          <w:p w:rsidR="00ED2D22" w:rsidRPr="007C360A" w:rsidRDefault="00ED2D22" w:rsidP="00C01605">
            <w:pPr>
              <w:pStyle w:val="a3"/>
              <w:jc w:val="center"/>
            </w:pPr>
          </w:p>
          <w:p w:rsidR="00ED2D22" w:rsidRPr="007C360A" w:rsidRDefault="00ED2D22" w:rsidP="00B44614">
            <w:pPr>
              <w:pStyle w:val="a3"/>
            </w:pPr>
          </w:p>
          <w:p w:rsidR="00ED2D22" w:rsidRDefault="00ED2D22" w:rsidP="00B44614">
            <w:pPr>
              <w:pStyle w:val="a3"/>
            </w:pPr>
          </w:p>
          <w:p w:rsidR="00ED2D22" w:rsidRPr="007C360A" w:rsidRDefault="00ED2D22" w:rsidP="008E4B75">
            <w:pPr>
              <w:pStyle w:val="a3"/>
              <w:ind w:firstLine="6804"/>
              <w:jc w:val="right"/>
            </w:pPr>
            <w:r w:rsidRPr="007C360A">
              <w:rPr>
                <w:b/>
                <w:bCs/>
              </w:rPr>
              <w:lastRenderedPageBreak/>
              <w:t> </w:t>
            </w:r>
            <w:r w:rsidRPr="007C360A">
              <w:t>Приложение № 2</w:t>
            </w:r>
          </w:p>
          <w:p w:rsidR="00ED2D22" w:rsidRPr="007C360A" w:rsidRDefault="003D35EC" w:rsidP="00B44614">
            <w:pPr>
              <w:pStyle w:val="a3"/>
              <w:jc w:val="right"/>
            </w:pPr>
            <w:r>
              <w:t xml:space="preserve">к Договору подряда </w:t>
            </w:r>
          </w:p>
          <w:p w:rsidR="00ED2D22" w:rsidRPr="007C360A" w:rsidRDefault="00ED2D22" w:rsidP="00B44614">
            <w:pPr>
              <w:pStyle w:val="a3"/>
              <w:jc w:val="right"/>
            </w:pPr>
            <w:r w:rsidRPr="007C360A">
              <w:t>от «___»</w:t>
            </w:r>
            <w:r w:rsidR="008E4B75">
              <w:t xml:space="preserve"> _________ 2017 г.  </w:t>
            </w:r>
          </w:p>
          <w:p w:rsidR="00ED2D22" w:rsidRPr="007C360A" w:rsidRDefault="00ED2D22" w:rsidP="00B44614">
            <w:pPr>
              <w:pStyle w:val="a3"/>
              <w:jc w:val="right"/>
            </w:pPr>
          </w:p>
          <w:p w:rsidR="00ED2D22" w:rsidRPr="007C360A" w:rsidRDefault="003D35EC" w:rsidP="008E4B75">
            <w:pPr>
              <w:pStyle w:val="a3"/>
              <w:jc w:val="right"/>
            </w:pPr>
            <w:r>
              <w:t>г. Москва</w:t>
            </w:r>
            <w:r w:rsidR="00ED2D22" w:rsidRPr="007C360A">
              <w:t>                                                                                 </w:t>
            </w:r>
            <w:r w:rsidR="008E4B75">
              <w:t>    </w:t>
            </w:r>
            <w:proofErr w:type="gramStart"/>
            <w:r w:rsidR="008E4B75">
              <w:t>   «</w:t>
            </w:r>
            <w:proofErr w:type="gramEnd"/>
            <w:r w:rsidR="008E4B75">
              <w:t>___» __________2017 г.</w:t>
            </w:r>
          </w:p>
          <w:p w:rsidR="00ED2D22" w:rsidRPr="007C360A" w:rsidRDefault="00ED2D22" w:rsidP="00B44614">
            <w:pPr>
              <w:pStyle w:val="a3"/>
              <w:jc w:val="center"/>
            </w:pPr>
            <w:r w:rsidRPr="007C360A">
              <w:t> </w:t>
            </w:r>
          </w:p>
          <w:p w:rsidR="00ED2D22" w:rsidRPr="007C360A" w:rsidRDefault="00ED2D22" w:rsidP="00B44614">
            <w:pPr>
              <w:pStyle w:val="a3"/>
              <w:jc w:val="center"/>
            </w:pPr>
            <w:r w:rsidRPr="007C360A">
              <w:t>ГРАФИК ФИНАНСИРОВАНИЯ СТРОИТЕЛЬСТВА</w:t>
            </w:r>
          </w:p>
          <w:p w:rsidR="00ED2D22" w:rsidRPr="007C360A" w:rsidRDefault="00ED2D22" w:rsidP="00B44614">
            <w:pPr>
              <w:pStyle w:val="a3"/>
            </w:pPr>
            <w:r w:rsidRPr="007C360A">
              <w:t> </w:t>
            </w:r>
          </w:p>
          <w:p w:rsidR="00ED2D22" w:rsidRPr="007C360A" w:rsidRDefault="00ED2D22" w:rsidP="00B44614">
            <w:pPr>
              <w:pStyle w:val="a3"/>
            </w:pPr>
            <w:r w:rsidRPr="007C360A">
              <w: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422"/>
              <w:gridCol w:w="1526"/>
              <w:gridCol w:w="4767"/>
              <w:gridCol w:w="1534"/>
            </w:tblGrid>
            <w:tr w:rsidR="00ED2D22" w:rsidRPr="007C360A" w:rsidTr="00B44614">
              <w:trPr>
                <w:tblCellSpacing w:w="0" w:type="dxa"/>
              </w:trPr>
              <w:tc>
                <w:tcPr>
                  <w:tcW w:w="1432" w:type="dxa"/>
                  <w:tcBorders>
                    <w:top w:val="outset" w:sz="6" w:space="0" w:color="auto"/>
                    <w:left w:val="outset" w:sz="6" w:space="0" w:color="auto"/>
                    <w:bottom w:val="outset" w:sz="6" w:space="0" w:color="auto"/>
                    <w:right w:val="outset" w:sz="6" w:space="0" w:color="auto"/>
                  </w:tcBorders>
                </w:tcPr>
                <w:p w:rsidR="00ED2D22" w:rsidRPr="007C360A" w:rsidRDefault="00ED2D22" w:rsidP="00B44614">
                  <w:pPr>
                    <w:pStyle w:val="a3"/>
                    <w:jc w:val="center"/>
                    <w:rPr>
                      <w:b/>
                    </w:rPr>
                  </w:pPr>
                  <w:r w:rsidRPr="007C360A">
                    <w:rPr>
                      <w:b/>
                    </w:rPr>
                    <w:t>Этап №</w:t>
                  </w:r>
                </w:p>
              </w:tc>
              <w:tc>
                <w:tcPr>
                  <w:tcW w:w="1537" w:type="dxa"/>
                  <w:tcBorders>
                    <w:top w:val="outset" w:sz="6" w:space="0" w:color="auto"/>
                    <w:left w:val="outset" w:sz="6" w:space="0" w:color="auto"/>
                    <w:bottom w:val="outset" w:sz="6" w:space="0" w:color="auto"/>
                    <w:right w:val="outset" w:sz="6" w:space="0" w:color="auto"/>
                  </w:tcBorders>
                </w:tcPr>
                <w:p w:rsidR="00ED2D22" w:rsidRPr="007C360A" w:rsidRDefault="00ED2D22" w:rsidP="00B44614">
                  <w:pPr>
                    <w:pStyle w:val="a3"/>
                    <w:jc w:val="center"/>
                    <w:rPr>
                      <w:b/>
                    </w:rPr>
                  </w:pPr>
                  <w:r w:rsidRPr="007C360A">
                    <w:rPr>
                      <w:b/>
                    </w:rPr>
                    <w:t>Сумма, руб.</w:t>
                  </w:r>
                </w:p>
              </w:tc>
              <w:tc>
                <w:tcPr>
                  <w:tcW w:w="4820" w:type="dxa"/>
                  <w:tcBorders>
                    <w:top w:val="outset" w:sz="6" w:space="0" w:color="auto"/>
                    <w:left w:val="outset" w:sz="6" w:space="0" w:color="auto"/>
                    <w:bottom w:val="outset" w:sz="6" w:space="0" w:color="auto"/>
                    <w:right w:val="outset" w:sz="6" w:space="0" w:color="auto"/>
                  </w:tcBorders>
                </w:tcPr>
                <w:p w:rsidR="00ED2D22" w:rsidRPr="007C360A" w:rsidRDefault="00ED2D22" w:rsidP="00B44614">
                  <w:pPr>
                    <w:pStyle w:val="a3"/>
                    <w:jc w:val="center"/>
                    <w:rPr>
                      <w:b/>
                    </w:rPr>
                  </w:pPr>
                  <w:r w:rsidRPr="007C360A">
                    <w:rPr>
                      <w:b/>
                    </w:rPr>
                    <w:t>Срок оплаты</w:t>
                  </w:r>
                </w:p>
              </w:tc>
              <w:tc>
                <w:tcPr>
                  <w:tcW w:w="1550" w:type="dxa"/>
                  <w:tcBorders>
                    <w:top w:val="outset" w:sz="6" w:space="0" w:color="auto"/>
                    <w:left w:val="outset" w:sz="6" w:space="0" w:color="auto"/>
                    <w:bottom w:val="outset" w:sz="6" w:space="0" w:color="auto"/>
                    <w:right w:val="outset" w:sz="6" w:space="0" w:color="auto"/>
                  </w:tcBorders>
                </w:tcPr>
                <w:p w:rsidR="00ED2D22" w:rsidRPr="007C360A" w:rsidRDefault="00ED2D22" w:rsidP="00B44614">
                  <w:pPr>
                    <w:pStyle w:val="a3"/>
                    <w:jc w:val="center"/>
                    <w:rPr>
                      <w:b/>
                    </w:rPr>
                  </w:pPr>
                  <w:r w:rsidRPr="007C360A">
                    <w:rPr>
                      <w:b/>
                    </w:rPr>
                    <w:t>%</w:t>
                  </w:r>
                </w:p>
              </w:tc>
            </w:tr>
            <w:tr w:rsidR="00ED2D22" w:rsidRPr="007C360A" w:rsidTr="00B44614">
              <w:trPr>
                <w:tblCellSpacing w:w="0" w:type="dxa"/>
              </w:trPr>
              <w:tc>
                <w:tcPr>
                  <w:tcW w:w="1432" w:type="dxa"/>
                  <w:tcBorders>
                    <w:top w:val="outset" w:sz="6" w:space="0" w:color="auto"/>
                    <w:left w:val="outset" w:sz="6" w:space="0" w:color="auto"/>
                    <w:bottom w:val="outset" w:sz="6" w:space="0" w:color="auto"/>
                    <w:right w:val="outset" w:sz="6" w:space="0" w:color="auto"/>
                  </w:tcBorders>
                </w:tcPr>
                <w:p w:rsidR="00ED2D22" w:rsidRPr="007C360A" w:rsidRDefault="00ED2D22" w:rsidP="00B44614">
                  <w:pPr>
                    <w:pStyle w:val="a3"/>
                    <w:jc w:val="center"/>
                  </w:pPr>
                  <w:r w:rsidRPr="007C360A">
                    <w:t>1</w:t>
                  </w:r>
                </w:p>
              </w:tc>
              <w:tc>
                <w:tcPr>
                  <w:tcW w:w="1537" w:type="dxa"/>
                  <w:tcBorders>
                    <w:top w:val="outset" w:sz="6" w:space="0" w:color="auto"/>
                    <w:left w:val="outset" w:sz="6" w:space="0" w:color="auto"/>
                    <w:bottom w:val="outset" w:sz="6" w:space="0" w:color="auto"/>
                    <w:right w:val="outset" w:sz="6" w:space="0" w:color="auto"/>
                  </w:tcBorders>
                </w:tcPr>
                <w:p w:rsidR="00ED2D22" w:rsidRPr="007C360A" w:rsidRDefault="00ED2D22" w:rsidP="00B44614">
                  <w:pPr>
                    <w:pStyle w:val="a3"/>
                  </w:pPr>
                </w:p>
              </w:tc>
              <w:tc>
                <w:tcPr>
                  <w:tcW w:w="4820" w:type="dxa"/>
                  <w:tcBorders>
                    <w:top w:val="outset" w:sz="6" w:space="0" w:color="auto"/>
                    <w:left w:val="outset" w:sz="6" w:space="0" w:color="auto"/>
                    <w:bottom w:val="outset" w:sz="6" w:space="0" w:color="auto"/>
                    <w:right w:val="outset" w:sz="6" w:space="0" w:color="auto"/>
                  </w:tcBorders>
                </w:tcPr>
                <w:p w:rsidR="00ED2D22" w:rsidRPr="007C360A" w:rsidRDefault="00ED2D22" w:rsidP="003D35EC">
                  <w:pPr>
                    <w:pStyle w:val="a3"/>
                  </w:pPr>
                  <w:r w:rsidRPr="007C360A">
                    <w:t xml:space="preserve">Не позднее пяти календарных дней с момента </w:t>
                  </w:r>
                  <w:r w:rsidR="003D35EC">
                    <w:t>заключения договора.</w:t>
                  </w:r>
                </w:p>
              </w:tc>
              <w:tc>
                <w:tcPr>
                  <w:tcW w:w="1550" w:type="dxa"/>
                  <w:tcBorders>
                    <w:top w:val="outset" w:sz="6" w:space="0" w:color="auto"/>
                    <w:left w:val="outset" w:sz="6" w:space="0" w:color="auto"/>
                    <w:bottom w:val="outset" w:sz="6" w:space="0" w:color="auto"/>
                    <w:right w:val="outset" w:sz="6" w:space="0" w:color="auto"/>
                  </w:tcBorders>
                </w:tcPr>
                <w:p w:rsidR="00ED2D22" w:rsidRPr="007C360A" w:rsidRDefault="00ED2D22" w:rsidP="00B44614">
                  <w:pPr>
                    <w:pStyle w:val="a3"/>
                    <w:jc w:val="center"/>
                  </w:pPr>
                  <w:r w:rsidRPr="007C360A">
                    <w:t>30%</w:t>
                  </w:r>
                </w:p>
              </w:tc>
            </w:tr>
            <w:tr w:rsidR="00ED2D22" w:rsidRPr="007C360A" w:rsidTr="00B44614">
              <w:trPr>
                <w:tblCellSpacing w:w="0" w:type="dxa"/>
              </w:trPr>
              <w:tc>
                <w:tcPr>
                  <w:tcW w:w="1432" w:type="dxa"/>
                  <w:tcBorders>
                    <w:top w:val="outset" w:sz="6" w:space="0" w:color="auto"/>
                    <w:left w:val="outset" w:sz="6" w:space="0" w:color="auto"/>
                    <w:bottom w:val="outset" w:sz="6" w:space="0" w:color="auto"/>
                    <w:right w:val="outset" w:sz="6" w:space="0" w:color="auto"/>
                  </w:tcBorders>
                </w:tcPr>
                <w:p w:rsidR="00ED2D22" w:rsidRPr="007C360A" w:rsidRDefault="00ED2D22" w:rsidP="00B44614">
                  <w:pPr>
                    <w:pStyle w:val="a3"/>
                    <w:jc w:val="center"/>
                  </w:pPr>
                  <w:r w:rsidRPr="007C360A">
                    <w:t>2</w:t>
                  </w:r>
                </w:p>
              </w:tc>
              <w:tc>
                <w:tcPr>
                  <w:tcW w:w="1537" w:type="dxa"/>
                  <w:tcBorders>
                    <w:top w:val="outset" w:sz="6" w:space="0" w:color="auto"/>
                    <w:left w:val="outset" w:sz="6" w:space="0" w:color="auto"/>
                    <w:bottom w:val="outset" w:sz="6" w:space="0" w:color="auto"/>
                    <w:right w:val="outset" w:sz="6" w:space="0" w:color="auto"/>
                  </w:tcBorders>
                </w:tcPr>
                <w:p w:rsidR="00ED2D22" w:rsidRPr="007C360A" w:rsidRDefault="003D35EC" w:rsidP="00B44614">
                  <w:pPr>
                    <w:pStyle w:val="a3"/>
                  </w:pPr>
                  <w:r>
                    <w:t> </w:t>
                  </w:r>
                </w:p>
              </w:tc>
              <w:tc>
                <w:tcPr>
                  <w:tcW w:w="4820" w:type="dxa"/>
                  <w:tcBorders>
                    <w:top w:val="outset" w:sz="6" w:space="0" w:color="auto"/>
                    <w:left w:val="outset" w:sz="6" w:space="0" w:color="auto"/>
                    <w:bottom w:val="outset" w:sz="6" w:space="0" w:color="auto"/>
                    <w:right w:val="outset" w:sz="6" w:space="0" w:color="auto"/>
                  </w:tcBorders>
                </w:tcPr>
                <w:p w:rsidR="00ED2D22" w:rsidRPr="007C360A" w:rsidRDefault="003D35EC" w:rsidP="00B44614">
                  <w:pPr>
                    <w:pStyle w:val="a3"/>
                  </w:pPr>
                  <w:r>
                    <w:t> До ____</w:t>
                  </w:r>
                  <w:r w:rsidR="00ED2D22" w:rsidRPr="007C360A">
                    <w:t>2017 г.</w:t>
                  </w:r>
                </w:p>
              </w:tc>
              <w:tc>
                <w:tcPr>
                  <w:tcW w:w="1550" w:type="dxa"/>
                  <w:tcBorders>
                    <w:top w:val="outset" w:sz="6" w:space="0" w:color="auto"/>
                    <w:left w:val="outset" w:sz="6" w:space="0" w:color="auto"/>
                    <w:bottom w:val="outset" w:sz="6" w:space="0" w:color="auto"/>
                    <w:right w:val="outset" w:sz="6" w:space="0" w:color="auto"/>
                  </w:tcBorders>
                </w:tcPr>
                <w:p w:rsidR="00ED2D22" w:rsidRPr="007C360A" w:rsidRDefault="00ED2D22" w:rsidP="00B44614">
                  <w:pPr>
                    <w:pStyle w:val="a3"/>
                    <w:jc w:val="center"/>
                  </w:pPr>
                  <w:r w:rsidRPr="007C360A">
                    <w:t>40%</w:t>
                  </w:r>
                </w:p>
              </w:tc>
            </w:tr>
            <w:tr w:rsidR="00ED2D22" w:rsidRPr="007C360A" w:rsidTr="00B44614">
              <w:trPr>
                <w:tblCellSpacing w:w="0" w:type="dxa"/>
              </w:trPr>
              <w:tc>
                <w:tcPr>
                  <w:tcW w:w="1432" w:type="dxa"/>
                  <w:tcBorders>
                    <w:top w:val="outset" w:sz="6" w:space="0" w:color="auto"/>
                    <w:left w:val="outset" w:sz="6" w:space="0" w:color="auto"/>
                    <w:bottom w:val="outset" w:sz="6" w:space="0" w:color="auto"/>
                    <w:right w:val="outset" w:sz="6" w:space="0" w:color="auto"/>
                  </w:tcBorders>
                </w:tcPr>
                <w:p w:rsidR="00ED2D22" w:rsidRPr="007C360A" w:rsidRDefault="00ED2D22" w:rsidP="00B44614">
                  <w:pPr>
                    <w:pStyle w:val="a3"/>
                    <w:jc w:val="center"/>
                  </w:pPr>
                  <w:r w:rsidRPr="007C360A">
                    <w:t>3</w:t>
                  </w:r>
                </w:p>
              </w:tc>
              <w:tc>
                <w:tcPr>
                  <w:tcW w:w="1537" w:type="dxa"/>
                  <w:tcBorders>
                    <w:top w:val="outset" w:sz="6" w:space="0" w:color="auto"/>
                    <w:left w:val="outset" w:sz="6" w:space="0" w:color="auto"/>
                    <w:bottom w:val="outset" w:sz="6" w:space="0" w:color="auto"/>
                    <w:right w:val="outset" w:sz="6" w:space="0" w:color="auto"/>
                  </w:tcBorders>
                </w:tcPr>
                <w:p w:rsidR="00ED2D22" w:rsidRPr="007C360A" w:rsidRDefault="00ED2D22" w:rsidP="00B44614">
                  <w:pPr>
                    <w:pStyle w:val="a3"/>
                  </w:pPr>
                </w:p>
              </w:tc>
              <w:tc>
                <w:tcPr>
                  <w:tcW w:w="4820" w:type="dxa"/>
                  <w:tcBorders>
                    <w:top w:val="outset" w:sz="6" w:space="0" w:color="auto"/>
                    <w:left w:val="outset" w:sz="6" w:space="0" w:color="auto"/>
                    <w:bottom w:val="outset" w:sz="6" w:space="0" w:color="auto"/>
                    <w:right w:val="outset" w:sz="6" w:space="0" w:color="auto"/>
                  </w:tcBorders>
                </w:tcPr>
                <w:p w:rsidR="00ED2D22" w:rsidRPr="007C360A" w:rsidRDefault="003D35EC" w:rsidP="00B44614">
                  <w:pPr>
                    <w:pStyle w:val="a3"/>
                  </w:pPr>
                  <w:r>
                    <w:t xml:space="preserve"> До ____</w:t>
                  </w:r>
                  <w:r w:rsidR="00ED2D22" w:rsidRPr="007C360A">
                    <w:t>2017 г.</w:t>
                  </w:r>
                </w:p>
              </w:tc>
              <w:tc>
                <w:tcPr>
                  <w:tcW w:w="1550" w:type="dxa"/>
                  <w:tcBorders>
                    <w:top w:val="outset" w:sz="6" w:space="0" w:color="auto"/>
                    <w:left w:val="outset" w:sz="6" w:space="0" w:color="auto"/>
                    <w:bottom w:val="outset" w:sz="6" w:space="0" w:color="auto"/>
                    <w:right w:val="outset" w:sz="6" w:space="0" w:color="auto"/>
                  </w:tcBorders>
                </w:tcPr>
                <w:p w:rsidR="00ED2D22" w:rsidRPr="007C360A" w:rsidRDefault="00ED2D22" w:rsidP="00B44614">
                  <w:pPr>
                    <w:pStyle w:val="a3"/>
                    <w:jc w:val="center"/>
                  </w:pPr>
                  <w:r w:rsidRPr="007C360A">
                    <w:t>30%</w:t>
                  </w:r>
                </w:p>
              </w:tc>
            </w:tr>
            <w:tr w:rsidR="00ED2D22" w:rsidRPr="007C360A" w:rsidTr="00B44614">
              <w:trPr>
                <w:tblCellSpacing w:w="0" w:type="dxa"/>
              </w:trPr>
              <w:tc>
                <w:tcPr>
                  <w:tcW w:w="1432" w:type="dxa"/>
                  <w:tcBorders>
                    <w:top w:val="outset" w:sz="6" w:space="0" w:color="auto"/>
                    <w:left w:val="outset" w:sz="6" w:space="0" w:color="auto"/>
                    <w:bottom w:val="outset" w:sz="6" w:space="0" w:color="auto"/>
                    <w:right w:val="outset" w:sz="6" w:space="0" w:color="auto"/>
                  </w:tcBorders>
                </w:tcPr>
                <w:p w:rsidR="00ED2D22" w:rsidRPr="007C360A" w:rsidRDefault="00ED2D22" w:rsidP="00B44614">
                  <w:pPr>
                    <w:pStyle w:val="a3"/>
                    <w:jc w:val="center"/>
                    <w:rPr>
                      <w:b/>
                    </w:rPr>
                  </w:pPr>
                  <w:r w:rsidRPr="007C360A">
                    <w:rPr>
                      <w:b/>
                    </w:rPr>
                    <w:t>Итого:</w:t>
                  </w:r>
                </w:p>
              </w:tc>
              <w:tc>
                <w:tcPr>
                  <w:tcW w:w="1537" w:type="dxa"/>
                  <w:tcBorders>
                    <w:top w:val="outset" w:sz="6" w:space="0" w:color="auto"/>
                    <w:left w:val="outset" w:sz="6" w:space="0" w:color="auto"/>
                    <w:bottom w:val="outset" w:sz="6" w:space="0" w:color="auto"/>
                    <w:right w:val="outset" w:sz="6" w:space="0" w:color="auto"/>
                  </w:tcBorders>
                </w:tcPr>
                <w:p w:rsidR="00ED2D22" w:rsidRPr="007C360A" w:rsidRDefault="00ED2D22" w:rsidP="00B44614">
                  <w:pPr>
                    <w:pStyle w:val="a3"/>
                    <w:rPr>
                      <w:b/>
                    </w:rPr>
                  </w:pPr>
                </w:p>
              </w:tc>
              <w:tc>
                <w:tcPr>
                  <w:tcW w:w="4820" w:type="dxa"/>
                  <w:tcBorders>
                    <w:top w:val="outset" w:sz="6" w:space="0" w:color="auto"/>
                    <w:left w:val="outset" w:sz="6" w:space="0" w:color="auto"/>
                    <w:bottom w:val="outset" w:sz="6" w:space="0" w:color="auto"/>
                    <w:right w:val="outset" w:sz="6" w:space="0" w:color="auto"/>
                  </w:tcBorders>
                </w:tcPr>
                <w:p w:rsidR="00ED2D22" w:rsidRPr="007C360A" w:rsidRDefault="00ED2D22" w:rsidP="00B44614">
                  <w:pPr>
                    <w:pStyle w:val="a3"/>
                  </w:pPr>
                </w:p>
              </w:tc>
              <w:tc>
                <w:tcPr>
                  <w:tcW w:w="1550" w:type="dxa"/>
                  <w:tcBorders>
                    <w:top w:val="outset" w:sz="6" w:space="0" w:color="auto"/>
                    <w:left w:val="outset" w:sz="6" w:space="0" w:color="auto"/>
                    <w:bottom w:val="outset" w:sz="6" w:space="0" w:color="auto"/>
                    <w:right w:val="outset" w:sz="6" w:space="0" w:color="auto"/>
                  </w:tcBorders>
                </w:tcPr>
                <w:p w:rsidR="00ED2D22" w:rsidRPr="007C360A" w:rsidRDefault="00ED2D22" w:rsidP="00B44614">
                  <w:pPr>
                    <w:pStyle w:val="a3"/>
                  </w:pPr>
                </w:p>
              </w:tc>
            </w:tr>
          </w:tbl>
          <w:p w:rsidR="00ED2D22" w:rsidRPr="007C360A" w:rsidRDefault="00ED2D22" w:rsidP="00B44614">
            <w:pPr>
              <w:pStyle w:val="a3"/>
            </w:pPr>
          </w:p>
          <w:p w:rsidR="00ED2D22" w:rsidRPr="007C360A" w:rsidRDefault="00ED2D22" w:rsidP="00B44614">
            <w:pPr>
              <w:pStyle w:val="a3"/>
            </w:pPr>
            <w:r w:rsidRPr="007C360A">
              <w:t> </w:t>
            </w:r>
          </w:p>
          <w:p w:rsidR="00ED2D22" w:rsidRPr="007C360A" w:rsidRDefault="00ED2D22" w:rsidP="00B44614">
            <w:pPr>
              <w:pStyle w:val="a3"/>
            </w:pPr>
          </w:p>
          <w:p w:rsidR="00ED2D22" w:rsidRPr="007C360A" w:rsidRDefault="00ED2D22" w:rsidP="00B44614">
            <w:pPr>
              <w:pStyle w:val="a3"/>
            </w:pPr>
          </w:p>
          <w:p w:rsidR="00ED2D22" w:rsidRPr="007C360A" w:rsidRDefault="00ED2D22" w:rsidP="00C01605">
            <w:pPr>
              <w:pStyle w:val="a3"/>
              <w:jc w:val="center"/>
            </w:pPr>
          </w:p>
          <w:p w:rsidR="00ED2D22" w:rsidRPr="007C360A" w:rsidRDefault="00ED2D22" w:rsidP="00C01605">
            <w:pPr>
              <w:pStyle w:val="a3"/>
              <w:jc w:val="center"/>
            </w:pPr>
            <w:r w:rsidRPr="007C360A">
              <w:t>Подрядчик                                                                         Заказчик</w:t>
            </w:r>
          </w:p>
          <w:p w:rsidR="00ED2D22" w:rsidRPr="007C360A" w:rsidRDefault="00ED2D22" w:rsidP="00C01605">
            <w:pPr>
              <w:pStyle w:val="a3"/>
              <w:jc w:val="center"/>
            </w:pPr>
          </w:p>
          <w:p w:rsidR="00ED2D22" w:rsidRPr="007C360A" w:rsidRDefault="0038468F" w:rsidP="00C01605">
            <w:pPr>
              <w:pStyle w:val="a3"/>
              <w:jc w:val="center"/>
            </w:pPr>
            <w:r>
              <w:t>______________ /______</w:t>
            </w:r>
            <w:r w:rsidR="00ED2D22" w:rsidRPr="007C360A">
              <w:t>/                                    ____________/</w:t>
            </w:r>
            <w:r>
              <w:rPr>
                <w:bCs/>
              </w:rPr>
              <w:t>________</w:t>
            </w:r>
            <w:r w:rsidR="00ED2D22" w:rsidRPr="007C360A">
              <w:t>/</w:t>
            </w:r>
          </w:p>
          <w:p w:rsidR="00ED2D22" w:rsidRPr="007C360A" w:rsidRDefault="00ED2D22" w:rsidP="00B44614">
            <w:pPr>
              <w:pStyle w:val="a3"/>
            </w:pPr>
          </w:p>
        </w:tc>
      </w:tr>
    </w:tbl>
    <w:p w:rsidR="00ED2D22" w:rsidRDefault="00ED2D22" w:rsidP="00ED2D22">
      <w:pPr>
        <w:pStyle w:val="a3"/>
        <w:ind w:firstLine="6804"/>
        <w:rPr>
          <w:b/>
          <w:bCs/>
        </w:rPr>
      </w:pPr>
      <w:r w:rsidRPr="007C360A">
        <w:rPr>
          <w:b/>
          <w:bCs/>
        </w:rPr>
        <w:lastRenderedPageBreak/>
        <w:t> </w:t>
      </w:r>
    </w:p>
    <w:p w:rsidR="000B25E6" w:rsidRDefault="000B25E6">
      <w:pPr>
        <w:spacing w:after="160" w:line="259" w:lineRule="auto"/>
      </w:pPr>
      <w:r>
        <w:br w:type="page"/>
      </w:r>
    </w:p>
    <w:p w:rsidR="00ED2D22" w:rsidRPr="007C360A" w:rsidRDefault="00ED2D22" w:rsidP="00B81AC7">
      <w:pPr>
        <w:pStyle w:val="a3"/>
        <w:ind w:firstLine="6804"/>
        <w:jc w:val="right"/>
      </w:pPr>
      <w:r w:rsidRPr="007C360A">
        <w:lastRenderedPageBreak/>
        <w:t>Приложение № 3</w:t>
      </w:r>
    </w:p>
    <w:p w:rsidR="00ED2D22" w:rsidRPr="007C360A" w:rsidRDefault="0038468F" w:rsidP="00ED2D22">
      <w:pPr>
        <w:pStyle w:val="a3"/>
        <w:jc w:val="right"/>
      </w:pPr>
      <w:r>
        <w:t>к Договору подряда</w:t>
      </w:r>
    </w:p>
    <w:p w:rsidR="00ED2D22" w:rsidRPr="007C360A" w:rsidRDefault="0038468F" w:rsidP="00B81AC7">
      <w:pPr>
        <w:pStyle w:val="a3"/>
        <w:jc w:val="right"/>
      </w:pPr>
      <w:r>
        <w:t>от «___» ________ 2017 г.</w:t>
      </w:r>
    </w:p>
    <w:p w:rsidR="00ED2D22" w:rsidRPr="007C360A" w:rsidRDefault="00ED2D22" w:rsidP="00ED2D22">
      <w:pPr>
        <w:pStyle w:val="a3"/>
      </w:pPr>
      <w:r w:rsidRPr="007C360A">
        <w:t> </w:t>
      </w:r>
    </w:p>
    <w:p w:rsidR="00ED2D22" w:rsidRPr="007C360A" w:rsidRDefault="00ED2D22" w:rsidP="00B81AC7">
      <w:pPr>
        <w:pStyle w:val="a3"/>
        <w:jc w:val="right"/>
      </w:pPr>
      <w:r w:rsidRPr="007C360A">
        <w:t xml:space="preserve">г. </w:t>
      </w:r>
      <w:r w:rsidR="0038468F">
        <w:t>Москва</w:t>
      </w:r>
      <w:r w:rsidRPr="007C360A">
        <w:t>                                         </w:t>
      </w:r>
      <w:r w:rsidR="00B81AC7">
        <w:t xml:space="preserve">                                   </w:t>
      </w:r>
      <w:r w:rsidRPr="007C360A">
        <w:t xml:space="preserve">           </w:t>
      </w:r>
      <w:r w:rsidR="00B81AC7">
        <w:t xml:space="preserve">   </w:t>
      </w:r>
      <w:r w:rsidRPr="007C360A">
        <w:t> </w:t>
      </w:r>
      <w:proofErr w:type="gramStart"/>
      <w:r w:rsidRPr="007C360A">
        <w:t>   «</w:t>
      </w:r>
      <w:proofErr w:type="gramEnd"/>
      <w:r w:rsidRPr="007C360A">
        <w:t>___» __________ 201</w:t>
      </w:r>
      <w:r w:rsidRPr="007C360A">
        <w:rPr>
          <w:lang w:val="en-US"/>
        </w:rPr>
        <w:t xml:space="preserve">7 </w:t>
      </w:r>
      <w:r w:rsidR="00B81AC7">
        <w:t>г.</w:t>
      </w:r>
    </w:p>
    <w:p w:rsidR="00ED2D22" w:rsidRPr="007C360A" w:rsidRDefault="00ED2D22" w:rsidP="00ED2D22">
      <w:pPr>
        <w:pStyle w:val="a3"/>
      </w:pPr>
    </w:p>
    <w:p w:rsidR="00ED2D22" w:rsidRPr="007C360A" w:rsidRDefault="0038468F" w:rsidP="00ED2D22">
      <w:pPr>
        <w:pStyle w:val="a3"/>
        <w:jc w:val="center"/>
      </w:pPr>
      <w:r>
        <w:t xml:space="preserve">ГРАФИК </w:t>
      </w:r>
      <w:r w:rsidR="00ED2D22" w:rsidRPr="007C360A">
        <w:t>СТРОИТЕЛЬСТВА</w:t>
      </w:r>
    </w:p>
    <w:p w:rsidR="00ED2D22" w:rsidRPr="007C360A" w:rsidRDefault="00ED2D22" w:rsidP="00ED2D22">
      <w:pPr>
        <w:pStyle w:val="a3"/>
      </w:pPr>
      <w:r w:rsidRPr="007C360A">
        <w: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911"/>
        <w:gridCol w:w="4115"/>
        <w:gridCol w:w="2151"/>
        <w:gridCol w:w="2162"/>
      </w:tblGrid>
      <w:tr w:rsidR="00ED2D22" w:rsidRPr="007C360A" w:rsidTr="00B44614">
        <w:trPr>
          <w:tblCellSpacing w:w="0" w:type="dxa"/>
        </w:trPr>
        <w:tc>
          <w:tcPr>
            <w:tcW w:w="915" w:type="dxa"/>
            <w:tcBorders>
              <w:top w:val="outset" w:sz="6" w:space="0" w:color="auto"/>
              <w:left w:val="outset" w:sz="6" w:space="0" w:color="auto"/>
              <w:bottom w:val="outset" w:sz="6" w:space="0" w:color="auto"/>
              <w:right w:val="outset" w:sz="6" w:space="0" w:color="auto"/>
            </w:tcBorders>
          </w:tcPr>
          <w:p w:rsidR="00ED2D22" w:rsidRPr="007C360A" w:rsidRDefault="00ED2D22" w:rsidP="00B44614">
            <w:pPr>
              <w:pStyle w:val="a3"/>
            </w:pPr>
            <w:r w:rsidRPr="007C360A">
              <w:t> № этапа</w:t>
            </w:r>
          </w:p>
        </w:tc>
        <w:tc>
          <w:tcPr>
            <w:tcW w:w="4140" w:type="dxa"/>
            <w:tcBorders>
              <w:top w:val="outset" w:sz="6" w:space="0" w:color="auto"/>
              <w:left w:val="outset" w:sz="6" w:space="0" w:color="auto"/>
              <w:bottom w:val="outset" w:sz="6" w:space="0" w:color="auto"/>
              <w:right w:val="outset" w:sz="6" w:space="0" w:color="auto"/>
            </w:tcBorders>
          </w:tcPr>
          <w:p w:rsidR="00ED2D22" w:rsidRPr="007C360A" w:rsidRDefault="00ED2D22" w:rsidP="00B44614">
            <w:pPr>
              <w:pStyle w:val="a3"/>
            </w:pPr>
            <w:r w:rsidRPr="007C360A">
              <w:t> Перечень работ</w:t>
            </w:r>
          </w:p>
        </w:tc>
        <w:tc>
          <w:tcPr>
            <w:tcW w:w="2160" w:type="dxa"/>
            <w:tcBorders>
              <w:top w:val="outset" w:sz="6" w:space="0" w:color="auto"/>
              <w:left w:val="outset" w:sz="6" w:space="0" w:color="auto"/>
              <w:bottom w:val="outset" w:sz="6" w:space="0" w:color="auto"/>
              <w:right w:val="outset" w:sz="6" w:space="0" w:color="auto"/>
            </w:tcBorders>
          </w:tcPr>
          <w:p w:rsidR="00ED2D22" w:rsidRPr="007C360A" w:rsidRDefault="00ED2D22" w:rsidP="00B44614">
            <w:pPr>
              <w:pStyle w:val="a3"/>
            </w:pPr>
            <w:r w:rsidRPr="007C360A">
              <w:t> Начало работ</w:t>
            </w:r>
          </w:p>
        </w:tc>
        <w:tc>
          <w:tcPr>
            <w:tcW w:w="2170" w:type="dxa"/>
            <w:tcBorders>
              <w:top w:val="outset" w:sz="6" w:space="0" w:color="auto"/>
              <w:left w:val="outset" w:sz="6" w:space="0" w:color="auto"/>
              <w:bottom w:val="outset" w:sz="6" w:space="0" w:color="auto"/>
              <w:right w:val="outset" w:sz="6" w:space="0" w:color="auto"/>
            </w:tcBorders>
          </w:tcPr>
          <w:p w:rsidR="00ED2D22" w:rsidRPr="007C360A" w:rsidRDefault="00ED2D22" w:rsidP="00B44614">
            <w:pPr>
              <w:pStyle w:val="a3"/>
            </w:pPr>
            <w:r w:rsidRPr="007C360A">
              <w:t> Окончание работ</w:t>
            </w:r>
          </w:p>
        </w:tc>
      </w:tr>
      <w:tr w:rsidR="00ED2D22" w:rsidRPr="007C360A" w:rsidTr="00B44614">
        <w:trPr>
          <w:tblCellSpacing w:w="0" w:type="dxa"/>
        </w:trPr>
        <w:tc>
          <w:tcPr>
            <w:tcW w:w="915" w:type="dxa"/>
            <w:tcBorders>
              <w:top w:val="outset" w:sz="6" w:space="0" w:color="auto"/>
              <w:left w:val="outset" w:sz="6" w:space="0" w:color="auto"/>
              <w:bottom w:val="outset" w:sz="6" w:space="0" w:color="auto"/>
              <w:right w:val="outset" w:sz="6" w:space="0" w:color="auto"/>
            </w:tcBorders>
          </w:tcPr>
          <w:p w:rsidR="00ED2D22" w:rsidRPr="007C360A" w:rsidRDefault="00ED2D22" w:rsidP="00B44614">
            <w:pPr>
              <w:pStyle w:val="a3"/>
            </w:pPr>
            <w:r w:rsidRPr="007C360A">
              <w:t> 1</w:t>
            </w:r>
          </w:p>
        </w:tc>
        <w:tc>
          <w:tcPr>
            <w:tcW w:w="4140" w:type="dxa"/>
            <w:tcBorders>
              <w:top w:val="outset" w:sz="6" w:space="0" w:color="auto"/>
              <w:left w:val="outset" w:sz="6" w:space="0" w:color="auto"/>
              <w:bottom w:val="outset" w:sz="6" w:space="0" w:color="auto"/>
              <w:right w:val="outset" w:sz="6" w:space="0" w:color="auto"/>
            </w:tcBorders>
          </w:tcPr>
          <w:p w:rsidR="00ED2D22" w:rsidRPr="007C360A" w:rsidRDefault="00ED2D22" w:rsidP="00B44614">
            <w:pPr>
              <w:pStyle w:val="a3"/>
            </w:pPr>
            <w:r w:rsidRPr="007C360A">
              <w:t>Строительство фундамента</w:t>
            </w:r>
          </w:p>
        </w:tc>
        <w:tc>
          <w:tcPr>
            <w:tcW w:w="2160" w:type="dxa"/>
            <w:tcBorders>
              <w:top w:val="outset" w:sz="6" w:space="0" w:color="auto"/>
              <w:left w:val="outset" w:sz="6" w:space="0" w:color="auto"/>
              <w:bottom w:val="outset" w:sz="6" w:space="0" w:color="auto"/>
              <w:right w:val="outset" w:sz="6" w:space="0" w:color="auto"/>
            </w:tcBorders>
          </w:tcPr>
          <w:p w:rsidR="00ED2D22" w:rsidRPr="007C360A" w:rsidRDefault="0038468F" w:rsidP="00B44614">
            <w:pPr>
              <w:pStyle w:val="a3"/>
            </w:pPr>
            <w:r>
              <w:t>_____</w:t>
            </w:r>
            <w:r w:rsidR="00ED2D22" w:rsidRPr="007C360A">
              <w:t>2017 г.</w:t>
            </w:r>
          </w:p>
        </w:tc>
        <w:tc>
          <w:tcPr>
            <w:tcW w:w="2170" w:type="dxa"/>
            <w:tcBorders>
              <w:top w:val="outset" w:sz="6" w:space="0" w:color="auto"/>
              <w:left w:val="outset" w:sz="6" w:space="0" w:color="auto"/>
              <w:bottom w:val="outset" w:sz="6" w:space="0" w:color="auto"/>
              <w:right w:val="outset" w:sz="6" w:space="0" w:color="auto"/>
            </w:tcBorders>
          </w:tcPr>
          <w:p w:rsidR="00ED2D22" w:rsidRPr="007C360A" w:rsidRDefault="0038468F" w:rsidP="00B44614">
            <w:pPr>
              <w:pStyle w:val="a3"/>
            </w:pPr>
            <w:r>
              <w:rPr>
                <w:lang w:val="en-US"/>
              </w:rPr>
              <w:t>______</w:t>
            </w:r>
            <w:r w:rsidR="00ED2D22" w:rsidRPr="007C360A">
              <w:t>2017 г.</w:t>
            </w:r>
          </w:p>
        </w:tc>
      </w:tr>
      <w:tr w:rsidR="00ED2D22" w:rsidRPr="007C360A" w:rsidTr="00B44614">
        <w:trPr>
          <w:tblCellSpacing w:w="0" w:type="dxa"/>
        </w:trPr>
        <w:tc>
          <w:tcPr>
            <w:tcW w:w="915" w:type="dxa"/>
            <w:tcBorders>
              <w:top w:val="outset" w:sz="6" w:space="0" w:color="auto"/>
              <w:left w:val="outset" w:sz="6" w:space="0" w:color="auto"/>
              <w:bottom w:val="outset" w:sz="6" w:space="0" w:color="auto"/>
              <w:right w:val="outset" w:sz="6" w:space="0" w:color="auto"/>
            </w:tcBorders>
          </w:tcPr>
          <w:p w:rsidR="00ED2D22" w:rsidRPr="007C360A" w:rsidRDefault="00ED2D22" w:rsidP="00B44614">
            <w:pPr>
              <w:pStyle w:val="a3"/>
            </w:pPr>
            <w:r w:rsidRPr="007C360A">
              <w:t> 2</w:t>
            </w:r>
          </w:p>
        </w:tc>
        <w:tc>
          <w:tcPr>
            <w:tcW w:w="4140" w:type="dxa"/>
            <w:tcBorders>
              <w:top w:val="outset" w:sz="6" w:space="0" w:color="auto"/>
              <w:left w:val="outset" w:sz="6" w:space="0" w:color="auto"/>
              <w:bottom w:val="outset" w:sz="6" w:space="0" w:color="auto"/>
              <w:right w:val="outset" w:sz="6" w:space="0" w:color="auto"/>
            </w:tcBorders>
          </w:tcPr>
          <w:p w:rsidR="00ED2D22" w:rsidRPr="007C360A" w:rsidRDefault="00ED2D22" w:rsidP="00B44614">
            <w:pPr>
              <w:pStyle w:val="a3"/>
            </w:pPr>
            <w:r w:rsidRPr="007C360A">
              <w:t>Монтаж силового каркаса дома </w:t>
            </w:r>
          </w:p>
        </w:tc>
        <w:tc>
          <w:tcPr>
            <w:tcW w:w="2160" w:type="dxa"/>
            <w:tcBorders>
              <w:top w:val="outset" w:sz="6" w:space="0" w:color="auto"/>
              <w:left w:val="outset" w:sz="6" w:space="0" w:color="auto"/>
              <w:bottom w:val="outset" w:sz="6" w:space="0" w:color="auto"/>
              <w:right w:val="outset" w:sz="6" w:space="0" w:color="auto"/>
            </w:tcBorders>
          </w:tcPr>
          <w:p w:rsidR="00ED2D22" w:rsidRPr="007C360A" w:rsidRDefault="0038468F" w:rsidP="00B44614">
            <w:pPr>
              <w:pStyle w:val="a3"/>
            </w:pPr>
            <w:r>
              <w:t>______</w:t>
            </w:r>
            <w:r w:rsidR="00ED2D22" w:rsidRPr="007C360A">
              <w:t>2017 г.</w:t>
            </w:r>
          </w:p>
        </w:tc>
        <w:tc>
          <w:tcPr>
            <w:tcW w:w="2170" w:type="dxa"/>
            <w:tcBorders>
              <w:top w:val="outset" w:sz="6" w:space="0" w:color="auto"/>
              <w:left w:val="outset" w:sz="6" w:space="0" w:color="auto"/>
              <w:bottom w:val="outset" w:sz="6" w:space="0" w:color="auto"/>
              <w:right w:val="outset" w:sz="6" w:space="0" w:color="auto"/>
            </w:tcBorders>
          </w:tcPr>
          <w:p w:rsidR="00ED2D22" w:rsidRPr="007C360A" w:rsidRDefault="0038468F" w:rsidP="00B44614">
            <w:pPr>
              <w:pStyle w:val="a3"/>
            </w:pPr>
            <w:r>
              <w:t>______</w:t>
            </w:r>
            <w:r w:rsidR="00ED2D22" w:rsidRPr="007C360A">
              <w:t>2017 г.</w:t>
            </w:r>
          </w:p>
        </w:tc>
      </w:tr>
      <w:tr w:rsidR="00ED2D22" w:rsidRPr="007C360A" w:rsidTr="00B44614">
        <w:trPr>
          <w:tblCellSpacing w:w="0" w:type="dxa"/>
        </w:trPr>
        <w:tc>
          <w:tcPr>
            <w:tcW w:w="915" w:type="dxa"/>
            <w:tcBorders>
              <w:top w:val="outset" w:sz="6" w:space="0" w:color="auto"/>
              <w:left w:val="outset" w:sz="6" w:space="0" w:color="auto"/>
              <w:bottom w:val="outset" w:sz="6" w:space="0" w:color="auto"/>
              <w:right w:val="outset" w:sz="6" w:space="0" w:color="auto"/>
            </w:tcBorders>
          </w:tcPr>
          <w:p w:rsidR="00ED2D22" w:rsidRPr="007C360A" w:rsidRDefault="00ED2D22" w:rsidP="00B44614">
            <w:pPr>
              <w:pStyle w:val="a3"/>
            </w:pPr>
            <w:r w:rsidRPr="007C360A">
              <w:t> 3</w:t>
            </w:r>
          </w:p>
        </w:tc>
        <w:tc>
          <w:tcPr>
            <w:tcW w:w="4140" w:type="dxa"/>
            <w:tcBorders>
              <w:top w:val="outset" w:sz="6" w:space="0" w:color="auto"/>
              <w:left w:val="outset" w:sz="6" w:space="0" w:color="auto"/>
              <w:bottom w:val="outset" w:sz="6" w:space="0" w:color="auto"/>
              <w:right w:val="outset" w:sz="6" w:space="0" w:color="auto"/>
            </w:tcBorders>
          </w:tcPr>
          <w:p w:rsidR="00ED2D22" w:rsidRPr="007C360A" w:rsidRDefault="0038468F" w:rsidP="0038468F">
            <w:pPr>
              <w:pStyle w:val="a3"/>
            </w:pPr>
            <w:r>
              <w:t>Устройство</w:t>
            </w:r>
            <w:r w:rsidRPr="007C360A">
              <w:t xml:space="preserve"> стропильных конструкций </w:t>
            </w:r>
            <w:r>
              <w:t xml:space="preserve">и </w:t>
            </w:r>
            <w:r w:rsidR="00ED2D22" w:rsidRPr="007C360A">
              <w:t xml:space="preserve">кровли </w:t>
            </w:r>
          </w:p>
        </w:tc>
        <w:tc>
          <w:tcPr>
            <w:tcW w:w="2160" w:type="dxa"/>
            <w:tcBorders>
              <w:top w:val="outset" w:sz="6" w:space="0" w:color="auto"/>
              <w:left w:val="outset" w:sz="6" w:space="0" w:color="auto"/>
              <w:bottom w:val="outset" w:sz="6" w:space="0" w:color="auto"/>
              <w:right w:val="outset" w:sz="6" w:space="0" w:color="auto"/>
            </w:tcBorders>
          </w:tcPr>
          <w:p w:rsidR="00ED2D22" w:rsidRPr="007C360A" w:rsidRDefault="0038468F" w:rsidP="00B44614">
            <w:pPr>
              <w:pStyle w:val="a3"/>
            </w:pPr>
            <w:r>
              <w:t>______</w:t>
            </w:r>
            <w:r w:rsidR="00ED2D22" w:rsidRPr="007C360A">
              <w:t>2017 г.</w:t>
            </w:r>
          </w:p>
        </w:tc>
        <w:tc>
          <w:tcPr>
            <w:tcW w:w="2170" w:type="dxa"/>
            <w:tcBorders>
              <w:top w:val="outset" w:sz="6" w:space="0" w:color="auto"/>
              <w:left w:val="outset" w:sz="6" w:space="0" w:color="auto"/>
              <w:bottom w:val="outset" w:sz="6" w:space="0" w:color="auto"/>
              <w:right w:val="outset" w:sz="6" w:space="0" w:color="auto"/>
            </w:tcBorders>
          </w:tcPr>
          <w:p w:rsidR="00ED2D22" w:rsidRPr="007C360A" w:rsidRDefault="0038468F" w:rsidP="00B44614">
            <w:pPr>
              <w:pStyle w:val="a3"/>
            </w:pPr>
            <w:r>
              <w:t>_______</w:t>
            </w:r>
            <w:r w:rsidR="00ED2D22" w:rsidRPr="007C360A">
              <w:t>2017 г.</w:t>
            </w:r>
          </w:p>
        </w:tc>
      </w:tr>
    </w:tbl>
    <w:p w:rsidR="00ED2D22" w:rsidRPr="007C360A" w:rsidRDefault="00ED2D22" w:rsidP="00ED2D22">
      <w:pPr>
        <w:pStyle w:val="a3"/>
      </w:pPr>
    </w:p>
    <w:p w:rsidR="00ED2D22" w:rsidRPr="007C360A" w:rsidRDefault="00ED2D22" w:rsidP="00ED2D22">
      <w:pPr>
        <w:pStyle w:val="a3"/>
      </w:pPr>
    </w:p>
    <w:p w:rsidR="00ED2D22" w:rsidRPr="007C360A" w:rsidRDefault="00ED2D22" w:rsidP="00ED2D22">
      <w:pPr>
        <w:pStyle w:val="a3"/>
      </w:pPr>
    </w:p>
    <w:p w:rsidR="00ED2D22" w:rsidRPr="007C360A" w:rsidRDefault="00ED2D22" w:rsidP="00ED2D22">
      <w:pPr>
        <w:pStyle w:val="a3"/>
      </w:pPr>
    </w:p>
    <w:p w:rsidR="00ED2D22" w:rsidRPr="007C360A" w:rsidRDefault="00ED2D22" w:rsidP="005415E2">
      <w:pPr>
        <w:pStyle w:val="a3"/>
        <w:jc w:val="center"/>
      </w:pPr>
    </w:p>
    <w:p w:rsidR="00ED2D22" w:rsidRPr="007C360A" w:rsidRDefault="00ED2D22" w:rsidP="005415E2">
      <w:pPr>
        <w:pStyle w:val="a3"/>
        <w:jc w:val="center"/>
      </w:pPr>
      <w:r w:rsidRPr="007C360A">
        <w:t>Подрядчик                                                  </w:t>
      </w:r>
      <w:r w:rsidR="005415E2">
        <w:t>                       Заказчик</w:t>
      </w:r>
    </w:p>
    <w:p w:rsidR="00ED2D22" w:rsidRPr="007C360A" w:rsidRDefault="00ED2D22" w:rsidP="005415E2">
      <w:pPr>
        <w:pStyle w:val="a3"/>
        <w:jc w:val="center"/>
      </w:pPr>
      <w:r w:rsidRPr="007C360A">
        <w:t>______________ /</w:t>
      </w:r>
      <w:r w:rsidR="0038468F">
        <w:t>_________</w:t>
      </w:r>
      <w:r w:rsidRPr="007C360A">
        <w:t>./                                    ____________/</w:t>
      </w:r>
      <w:r w:rsidRPr="007C360A">
        <w:rPr>
          <w:bCs/>
        </w:rPr>
        <w:t xml:space="preserve"> </w:t>
      </w:r>
      <w:r w:rsidR="0038468F">
        <w:rPr>
          <w:bCs/>
        </w:rPr>
        <w:t>_______</w:t>
      </w:r>
      <w:r w:rsidRPr="007C360A">
        <w:rPr>
          <w:bCs/>
        </w:rPr>
        <w:t xml:space="preserve"> </w:t>
      </w:r>
      <w:r w:rsidRPr="007C360A">
        <w:t>/</w:t>
      </w:r>
    </w:p>
    <w:p w:rsidR="00ED2D22" w:rsidRPr="007C360A" w:rsidRDefault="00ED2D22" w:rsidP="005415E2">
      <w:pPr>
        <w:pStyle w:val="a3"/>
        <w:jc w:val="center"/>
      </w:pPr>
    </w:p>
    <w:p w:rsidR="00ED2D22" w:rsidRPr="007C360A" w:rsidRDefault="00ED2D22" w:rsidP="005415E2">
      <w:pPr>
        <w:pStyle w:val="a3"/>
        <w:jc w:val="center"/>
      </w:pPr>
    </w:p>
    <w:p w:rsidR="00ED2D22" w:rsidRPr="007C360A" w:rsidRDefault="00ED2D22" w:rsidP="00ED2D22">
      <w:pPr>
        <w:pStyle w:val="a3"/>
      </w:pPr>
    </w:p>
    <w:p w:rsidR="00ED2D22" w:rsidRPr="007C360A" w:rsidRDefault="00ED2D22" w:rsidP="00ED2D22">
      <w:pPr>
        <w:pStyle w:val="a3"/>
      </w:pPr>
    </w:p>
    <w:p w:rsidR="00ED2D22" w:rsidRPr="007C360A" w:rsidRDefault="00ED2D22" w:rsidP="00ED2D22">
      <w:pPr>
        <w:pStyle w:val="a3"/>
      </w:pPr>
    </w:p>
    <w:p w:rsidR="000B25E6" w:rsidRDefault="000B25E6">
      <w:pPr>
        <w:spacing w:after="160" w:line="259" w:lineRule="auto"/>
        <w:rPr>
          <w:b/>
          <w:bCs/>
        </w:rPr>
      </w:pPr>
      <w:r>
        <w:rPr>
          <w:b/>
          <w:bCs/>
        </w:rPr>
        <w:br w:type="page"/>
      </w:r>
    </w:p>
    <w:p w:rsidR="00ED2D22" w:rsidRPr="007C360A" w:rsidRDefault="000B25E6" w:rsidP="00ED2D22">
      <w:pPr>
        <w:pStyle w:val="a3"/>
        <w:ind w:firstLine="6804"/>
        <w:rPr>
          <w:sz w:val="23"/>
          <w:szCs w:val="23"/>
        </w:rPr>
      </w:pPr>
      <w:r>
        <w:rPr>
          <w:b/>
          <w:bCs/>
        </w:rPr>
        <w:lastRenderedPageBreak/>
        <w:t xml:space="preserve">    </w:t>
      </w:r>
      <w:r w:rsidR="00ED2D22" w:rsidRPr="007C360A">
        <w:rPr>
          <w:b/>
          <w:bCs/>
        </w:rPr>
        <w:t> </w:t>
      </w:r>
      <w:r w:rsidR="00ED2D22" w:rsidRPr="007C360A">
        <w:rPr>
          <w:sz w:val="23"/>
          <w:szCs w:val="23"/>
        </w:rPr>
        <w:t>Приложение № 4</w:t>
      </w:r>
    </w:p>
    <w:p w:rsidR="00ED2D22" w:rsidRPr="007C360A" w:rsidRDefault="00D514BF" w:rsidP="00ED2D22">
      <w:pPr>
        <w:pStyle w:val="a3"/>
        <w:jc w:val="right"/>
        <w:rPr>
          <w:sz w:val="23"/>
          <w:szCs w:val="23"/>
        </w:rPr>
      </w:pPr>
      <w:r>
        <w:rPr>
          <w:sz w:val="23"/>
          <w:szCs w:val="23"/>
        </w:rPr>
        <w:t>к Договору подряда №</w:t>
      </w:r>
    </w:p>
    <w:p w:rsidR="00ED2D22" w:rsidRPr="007C360A" w:rsidRDefault="00ED2D22" w:rsidP="00ED2D22">
      <w:pPr>
        <w:pStyle w:val="a3"/>
        <w:jc w:val="right"/>
        <w:rPr>
          <w:sz w:val="23"/>
          <w:szCs w:val="23"/>
        </w:rPr>
      </w:pPr>
      <w:r w:rsidRPr="007C360A">
        <w:rPr>
          <w:sz w:val="23"/>
          <w:szCs w:val="23"/>
        </w:rPr>
        <w:t xml:space="preserve">от «__» _______ 2017 г.   </w:t>
      </w:r>
    </w:p>
    <w:p w:rsidR="00ED2D22" w:rsidRPr="007C360A" w:rsidRDefault="00ED2D22" w:rsidP="00ED2D22">
      <w:pPr>
        <w:pStyle w:val="a3"/>
        <w:rPr>
          <w:sz w:val="23"/>
          <w:szCs w:val="23"/>
        </w:rPr>
      </w:pPr>
      <w:r w:rsidRPr="007C360A">
        <w:rPr>
          <w:sz w:val="23"/>
          <w:szCs w:val="23"/>
        </w:rPr>
        <w:t xml:space="preserve">г. </w:t>
      </w:r>
      <w:r w:rsidR="00D514BF">
        <w:rPr>
          <w:sz w:val="23"/>
          <w:szCs w:val="23"/>
        </w:rPr>
        <w:t>Москва</w:t>
      </w:r>
      <w:r w:rsidRPr="007C360A">
        <w:rPr>
          <w:sz w:val="23"/>
          <w:szCs w:val="23"/>
        </w:rPr>
        <w:t>                                                                                     </w:t>
      </w:r>
      <w:proofErr w:type="gramStart"/>
      <w:r w:rsidRPr="007C360A">
        <w:rPr>
          <w:sz w:val="23"/>
          <w:szCs w:val="23"/>
        </w:rPr>
        <w:t>   «</w:t>
      </w:r>
      <w:proofErr w:type="gramEnd"/>
      <w:r w:rsidRPr="007C360A">
        <w:rPr>
          <w:sz w:val="23"/>
          <w:szCs w:val="23"/>
        </w:rPr>
        <w:t xml:space="preserve">___» ________ 2017 г.  </w:t>
      </w:r>
    </w:p>
    <w:p w:rsidR="00ED2D22" w:rsidRPr="007C360A" w:rsidRDefault="00ED2D22" w:rsidP="00ED2D22">
      <w:pPr>
        <w:pStyle w:val="a3"/>
        <w:jc w:val="center"/>
        <w:rPr>
          <w:b/>
          <w:bCs/>
          <w:sz w:val="23"/>
          <w:szCs w:val="23"/>
        </w:rPr>
      </w:pPr>
      <w:r w:rsidRPr="007C360A">
        <w:rPr>
          <w:b/>
          <w:bCs/>
          <w:sz w:val="23"/>
          <w:szCs w:val="23"/>
        </w:rPr>
        <w:t>Перечень работ, проводимых при строительстве дома и входящих в стоимость:</w:t>
      </w:r>
    </w:p>
    <w:p w:rsidR="00ED2D22" w:rsidRPr="007C360A" w:rsidRDefault="00ED2D22" w:rsidP="00ED2D22">
      <w:pPr>
        <w:pStyle w:val="ConsPlusNonformat"/>
        <w:numPr>
          <w:ilvl w:val="1"/>
          <w:numId w:val="1"/>
        </w:numPr>
        <w:rPr>
          <w:rFonts w:ascii="Times New Roman" w:hAnsi="Times New Roman" w:cs="Times New Roman"/>
          <w:b/>
          <w:bCs/>
          <w:color w:val="000000"/>
          <w:sz w:val="23"/>
          <w:szCs w:val="23"/>
          <w:u w:val="single"/>
        </w:rPr>
      </w:pPr>
      <w:r w:rsidRPr="007C360A">
        <w:rPr>
          <w:rFonts w:ascii="Times New Roman" w:hAnsi="Times New Roman" w:cs="Times New Roman"/>
          <w:b/>
          <w:bCs/>
          <w:color w:val="000000"/>
          <w:sz w:val="23"/>
          <w:szCs w:val="23"/>
          <w:u w:val="single"/>
        </w:rPr>
        <w:t xml:space="preserve">Строительство фундамента (ленточный буронабивной, с висячим </w:t>
      </w:r>
      <w:proofErr w:type="spellStart"/>
      <w:r w:rsidRPr="007C360A">
        <w:rPr>
          <w:rFonts w:ascii="Times New Roman" w:hAnsi="Times New Roman" w:cs="Times New Roman"/>
          <w:b/>
          <w:bCs/>
          <w:color w:val="000000"/>
          <w:sz w:val="23"/>
          <w:szCs w:val="23"/>
          <w:u w:val="single"/>
        </w:rPr>
        <w:t>роствергом</w:t>
      </w:r>
      <w:proofErr w:type="spellEnd"/>
      <w:r w:rsidRPr="007C360A">
        <w:rPr>
          <w:rFonts w:ascii="Times New Roman" w:hAnsi="Times New Roman" w:cs="Times New Roman"/>
          <w:b/>
          <w:bCs/>
          <w:color w:val="000000"/>
          <w:sz w:val="23"/>
          <w:szCs w:val="23"/>
          <w:u w:val="single"/>
        </w:rPr>
        <w:t xml:space="preserve">, ширина ленты – 300мм., высота цоколя – </w:t>
      </w:r>
      <w:smartTag w:uri="urn:schemas-microsoft-com:office:smarttags" w:element="metricconverter">
        <w:smartTagPr>
          <w:attr w:name="ProductID" w:val="500 мм"/>
        </w:smartTagPr>
        <w:r w:rsidRPr="007C360A">
          <w:rPr>
            <w:rFonts w:ascii="Times New Roman" w:hAnsi="Times New Roman" w:cs="Times New Roman"/>
            <w:b/>
            <w:bCs/>
            <w:color w:val="000000"/>
            <w:sz w:val="23"/>
            <w:szCs w:val="23"/>
            <w:u w:val="single"/>
          </w:rPr>
          <w:t>500 мм</w:t>
        </w:r>
      </w:smartTag>
      <w:r w:rsidRPr="007C360A">
        <w:rPr>
          <w:rFonts w:ascii="Times New Roman" w:hAnsi="Times New Roman" w:cs="Times New Roman"/>
          <w:b/>
          <w:bCs/>
          <w:color w:val="000000"/>
          <w:sz w:val="23"/>
          <w:szCs w:val="23"/>
          <w:u w:val="single"/>
        </w:rPr>
        <w:t>.);</w:t>
      </w:r>
    </w:p>
    <w:p w:rsidR="00ED2D22" w:rsidRPr="007C360A" w:rsidRDefault="00ED2D22" w:rsidP="00ED2D22">
      <w:pPr>
        <w:pStyle w:val="ConsPlusNonformat"/>
        <w:numPr>
          <w:ilvl w:val="0"/>
          <w:numId w:val="2"/>
        </w:numPr>
        <w:jc w:val="both"/>
        <w:rPr>
          <w:rFonts w:ascii="Times New Roman" w:hAnsi="Times New Roman" w:cs="Times New Roman"/>
          <w:color w:val="000000"/>
          <w:sz w:val="23"/>
          <w:szCs w:val="23"/>
        </w:rPr>
      </w:pPr>
      <w:r w:rsidRPr="007C360A">
        <w:rPr>
          <w:rFonts w:ascii="Times New Roman" w:hAnsi="Times New Roman" w:cs="Times New Roman"/>
          <w:color w:val="000000"/>
          <w:sz w:val="23"/>
          <w:szCs w:val="23"/>
        </w:rPr>
        <w:t>бурение скважин на глубину 1,4м.;</w:t>
      </w:r>
    </w:p>
    <w:p w:rsidR="00ED2D22" w:rsidRPr="007C360A" w:rsidRDefault="00ED2D22" w:rsidP="00ED2D22">
      <w:pPr>
        <w:pStyle w:val="ConsPlusNonformat"/>
        <w:numPr>
          <w:ilvl w:val="0"/>
          <w:numId w:val="2"/>
        </w:numPr>
        <w:jc w:val="both"/>
        <w:rPr>
          <w:rFonts w:ascii="Times New Roman" w:hAnsi="Times New Roman" w:cs="Times New Roman"/>
          <w:color w:val="000000"/>
          <w:sz w:val="23"/>
          <w:szCs w:val="23"/>
        </w:rPr>
      </w:pPr>
      <w:r w:rsidRPr="007C360A">
        <w:rPr>
          <w:rFonts w:ascii="Times New Roman" w:hAnsi="Times New Roman" w:cs="Times New Roman"/>
          <w:color w:val="000000"/>
          <w:sz w:val="23"/>
          <w:szCs w:val="23"/>
        </w:rPr>
        <w:t>армирование скважин (диаметр арматуры 8мм.) и заливка бетоном;</w:t>
      </w:r>
    </w:p>
    <w:p w:rsidR="00ED2D22" w:rsidRPr="007C360A" w:rsidRDefault="00ED2D22" w:rsidP="00ED2D22">
      <w:pPr>
        <w:pStyle w:val="ConsPlusNonformat"/>
        <w:numPr>
          <w:ilvl w:val="0"/>
          <w:numId w:val="2"/>
        </w:numPr>
        <w:jc w:val="both"/>
        <w:rPr>
          <w:rFonts w:ascii="Times New Roman" w:hAnsi="Times New Roman" w:cs="Times New Roman"/>
          <w:color w:val="000000"/>
          <w:sz w:val="23"/>
          <w:szCs w:val="23"/>
        </w:rPr>
      </w:pPr>
      <w:r w:rsidRPr="007C360A">
        <w:rPr>
          <w:rFonts w:ascii="Times New Roman" w:hAnsi="Times New Roman" w:cs="Times New Roman"/>
          <w:color w:val="000000"/>
          <w:sz w:val="23"/>
          <w:szCs w:val="23"/>
        </w:rPr>
        <w:t>песчаная подсыпка 150мм;</w:t>
      </w:r>
    </w:p>
    <w:p w:rsidR="00ED2D22" w:rsidRPr="007C360A" w:rsidRDefault="00ED2D22" w:rsidP="00ED2D22">
      <w:pPr>
        <w:pStyle w:val="ConsPlusNonformat"/>
        <w:numPr>
          <w:ilvl w:val="0"/>
          <w:numId w:val="2"/>
        </w:numPr>
        <w:jc w:val="both"/>
        <w:rPr>
          <w:rFonts w:ascii="Times New Roman" w:hAnsi="Times New Roman" w:cs="Times New Roman"/>
          <w:color w:val="000000"/>
          <w:sz w:val="23"/>
          <w:szCs w:val="23"/>
        </w:rPr>
      </w:pPr>
      <w:r w:rsidRPr="007C360A">
        <w:rPr>
          <w:rFonts w:ascii="Times New Roman" w:hAnsi="Times New Roman" w:cs="Times New Roman"/>
          <w:color w:val="000000"/>
          <w:sz w:val="23"/>
          <w:szCs w:val="23"/>
        </w:rPr>
        <w:t>подготовка и монтаж опалубки под ленточный фундамент;</w:t>
      </w:r>
    </w:p>
    <w:p w:rsidR="00ED2D22" w:rsidRPr="007C360A" w:rsidRDefault="00ED2D22" w:rsidP="00ED2D22">
      <w:pPr>
        <w:pStyle w:val="ConsPlusNonformat"/>
        <w:numPr>
          <w:ilvl w:val="0"/>
          <w:numId w:val="2"/>
        </w:numPr>
        <w:jc w:val="both"/>
        <w:rPr>
          <w:rFonts w:ascii="Times New Roman" w:hAnsi="Times New Roman" w:cs="Times New Roman"/>
          <w:color w:val="000000"/>
          <w:sz w:val="23"/>
          <w:szCs w:val="23"/>
        </w:rPr>
      </w:pPr>
      <w:r w:rsidRPr="007C360A">
        <w:rPr>
          <w:rFonts w:ascii="Times New Roman" w:hAnsi="Times New Roman" w:cs="Times New Roman"/>
          <w:color w:val="000000"/>
          <w:sz w:val="23"/>
          <w:szCs w:val="23"/>
        </w:rPr>
        <w:t>армирование ленточного фундамента (диаметр арматуры 8-10 мм);</w:t>
      </w:r>
    </w:p>
    <w:p w:rsidR="00ED2D22" w:rsidRPr="007C360A" w:rsidRDefault="00ED2D22" w:rsidP="00ED2D22">
      <w:pPr>
        <w:pStyle w:val="ConsPlusNonformat"/>
        <w:numPr>
          <w:ilvl w:val="0"/>
          <w:numId w:val="2"/>
        </w:numPr>
        <w:jc w:val="both"/>
        <w:rPr>
          <w:rFonts w:ascii="Times New Roman" w:hAnsi="Times New Roman" w:cs="Times New Roman"/>
          <w:color w:val="000000"/>
          <w:sz w:val="23"/>
          <w:szCs w:val="23"/>
        </w:rPr>
      </w:pPr>
      <w:r w:rsidRPr="007C360A">
        <w:rPr>
          <w:rFonts w:ascii="Times New Roman" w:hAnsi="Times New Roman" w:cs="Times New Roman"/>
          <w:color w:val="000000"/>
          <w:sz w:val="23"/>
          <w:szCs w:val="23"/>
        </w:rPr>
        <w:t>заливка опалубки ленточног</w:t>
      </w:r>
      <w:r w:rsidR="00D514BF">
        <w:rPr>
          <w:rFonts w:ascii="Times New Roman" w:hAnsi="Times New Roman" w:cs="Times New Roman"/>
          <w:color w:val="000000"/>
          <w:sz w:val="23"/>
          <w:szCs w:val="23"/>
        </w:rPr>
        <w:t>о фундамента бетоном марки М-300</w:t>
      </w:r>
      <w:r w:rsidRPr="007C360A">
        <w:rPr>
          <w:rFonts w:ascii="Times New Roman" w:hAnsi="Times New Roman" w:cs="Times New Roman"/>
          <w:color w:val="000000"/>
          <w:sz w:val="23"/>
          <w:szCs w:val="23"/>
        </w:rPr>
        <w:t>;</w:t>
      </w:r>
    </w:p>
    <w:p w:rsidR="00ED2D22" w:rsidRPr="007C360A" w:rsidRDefault="00ED2D22" w:rsidP="00ED2D22">
      <w:pPr>
        <w:pStyle w:val="ConsPlusNonformat"/>
        <w:numPr>
          <w:ilvl w:val="0"/>
          <w:numId w:val="2"/>
        </w:numPr>
        <w:jc w:val="both"/>
        <w:rPr>
          <w:rFonts w:ascii="Times New Roman" w:hAnsi="Times New Roman" w:cs="Times New Roman"/>
          <w:color w:val="000000"/>
          <w:sz w:val="23"/>
          <w:szCs w:val="23"/>
        </w:rPr>
      </w:pPr>
      <w:r w:rsidRPr="007C360A">
        <w:rPr>
          <w:rFonts w:ascii="Times New Roman" w:hAnsi="Times New Roman" w:cs="Times New Roman"/>
          <w:color w:val="000000"/>
          <w:sz w:val="23"/>
          <w:szCs w:val="23"/>
        </w:rPr>
        <w:t>демонтаж опалубки, укладка на цоколь фундамента гидроизоляционного материала;</w:t>
      </w:r>
    </w:p>
    <w:p w:rsidR="00ED2D22" w:rsidRPr="007C360A" w:rsidRDefault="00ED2D22" w:rsidP="00ED2D22">
      <w:pPr>
        <w:pStyle w:val="ConsPlusNonformat"/>
        <w:numPr>
          <w:ilvl w:val="1"/>
          <w:numId w:val="3"/>
        </w:numPr>
        <w:jc w:val="both"/>
        <w:rPr>
          <w:rFonts w:ascii="Times New Roman" w:hAnsi="Times New Roman" w:cs="Times New Roman"/>
          <w:b/>
          <w:bCs/>
          <w:sz w:val="23"/>
          <w:szCs w:val="23"/>
        </w:rPr>
      </w:pPr>
      <w:r w:rsidRPr="007C360A">
        <w:rPr>
          <w:rFonts w:ascii="Times New Roman" w:hAnsi="Times New Roman" w:cs="Times New Roman"/>
          <w:b/>
          <w:bCs/>
          <w:sz w:val="23"/>
          <w:szCs w:val="23"/>
          <w:u w:val="single"/>
        </w:rPr>
        <w:t>Монтаж силового каркаса дома</w:t>
      </w:r>
    </w:p>
    <w:p w:rsidR="00ED2D22" w:rsidRPr="007C360A" w:rsidRDefault="00ED2D22" w:rsidP="00ED2D22">
      <w:pPr>
        <w:pStyle w:val="ConsPlusNonformat"/>
        <w:numPr>
          <w:ilvl w:val="0"/>
          <w:numId w:val="4"/>
        </w:numPr>
        <w:jc w:val="both"/>
        <w:rPr>
          <w:rFonts w:ascii="Times New Roman" w:hAnsi="Times New Roman" w:cs="Times New Roman"/>
          <w:sz w:val="23"/>
          <w:szCs w:val="23"/>
        </w:rPr>
      </w:pPr>
      <w:r w:rsidRPr="007C360A">
        <w:rPr>
          <w:rFonts w:ascii="Times New Roman" w:hAnsi="Times New Roman" w:cs="Times New Roman"/>
          <w:sz w:val="23"/>
          <w:szCs w:val="23"/>
        </w:rPr>
        <w:t xml:space="preserve">монтаж внешних и внутренних несущих стен сруба из </w:t>
      </w:r>
      <w:proofErr w:type="spellStart"/>
      <w:r w:rsidRPr="007C360A">
        <w:rPr>
          <w:rFonts w:ascii="Times New Roman" w:hAnsi="Times New Roman" w:cs="Times New Roman"/>
          <w:sz w:val="23"/>
          <w:szCs w:val="23"/>
        </w:rPr>
        <w:t>оцилиндрованного</w:t>
      </w:r>
      <w:proofErr w:type="spellEnd"/>
      <w:r w:rsidRPr="007C360A">
        <w:rPr>
          <w:rFonts w:ascii="Times New Roman" w:hAnsi="Times New Roman" w:cs="Times New Roman"/>
          <w:sz w:val="23"/>
          <w:szCs w:val="23"/>
        </w:rPr>
        <w:t xml:space="preserve"> бревна диаметром 200 мм. естественной влажности, с использованием при монтаже технологии укладки джутового полотна, установки деревянных нагелей, компенсаторов усадки, крепёжных элементов;</w:t>
      </w:r>
    </w:p>
    <w:p w:rsidR="00ED2D22" w:rsidRPr="007C360A" w:rsidRDefault="00ED2D22" w:rsidP="00ED2D22">
      <w:pPr>
        <w:pStyle w:val="ConsPlusNonformat"/>
        <w:numPr>
          <w:ilvl w:val="0"/>
          <w:numId w:val="4"/>
        </w:numPr>
        <w:jc w:val="both"/>
        <w:rPr>
          <w:rFonts w:ascii="Times New Roman" w:hAnsi="Times New Roman" w:cs="Times New Roman"/>
          <w:sz w:val="23"/>
          <w:szCs w:val="23"/>
        </w:rPr>
      </w:pPr>
      <w:r w:rsidRPr="007C360A">
        <w:rPr>
          <w:rFonts w:ascii="Times New Roman" w:hAnsi="Times New Roman" w:cs="Times New Roman"/>
          <w:sz w:val="23"/>
          <w:szCs w:val="23"/>
        </w:rPr>
        <w:t>монтаж межэтажных перекрыти</w:t>
      </w:r>
      <w:r w:rsidR="00D514BF">
        <w:rPr>
          <w:rFonts w:ascii="Times New Roman" w:hAnsi="Times New Roman" w:cs="Times New Roman"/>
          <w:sz w:val="23"/>
          <w:szCs w:val="23"/>
        </w:rPr>
        <w:t>й балками 100х150мм;</w:t>
      </w:r>
    </w:p>
    <w:p w:rsidR="00ED2D22" w:rsidRPr="007C360A" w:rsidRDefault="00ED2D22" w:rsidP="00ED2D22">
      <w:pPr>
        <w:pStyle w:val="ConsPlusNonformat"/>
        <w:numPr>
          <w:ilvl w:val="0"/>
          <w:numId w:val="4"/>
        </w:numPr>
        <w:jc w:val="both"/>
        <w:rPr>
          <w:rFonts w:ascii="Times New Roman" w:hAnsi="Times New Roman" w:cs="Times New Roman"/>
          <w:sz w:val="23"/>
          <w:szCs w:val="23"/>
        </w:rPr>
      </w:pPr>
      <w:r w:rsidRPr="007C360A">
        <w:rPr>
          <w:rFonts w:ascii="Times New Roman" w:hAnsi="Times New Roman" w:cs="Times New Roman"/>
          <w:sz w:val="23"/>
          <w:szCs w:val="23"/>
        </w:rPr>
        <w:t>монтаж черновой деревянной лестницы на второй этаж;</w:t>
      </w:r>
    </w:p>
    <w:p w:rsidR="00ED2D22" w:rsidRPr="007C360A" w:rsidRDefault="00ED2D22" w:rsidP="00ED2D22">
      <w:pPr>
        <w:pStyle w:val="ConsPlusNonformat"/>
        <w:numPr>
          <w:ilvl w:val="1"/>
          <w:numId w:val="5"/>
        </w:numPr>
        <w:jc w:val="both"/>
        <w:rPr>
          <w:rFonts w:ascii="Times New Roman" w:hAnsi="Times New Roman" w:cs="Times New Roman"/>
          <w:b/>
          <w:bCs/>
          <w:sz w:val="23"/>
          <w:szCs w:val="23"/>
        </w:rPr>
      </w:pPr>
      <w:r w:rsidRPr="007C360A">
        <w:rPr>
          <w:rFonts w:ascii="Times New Roman" w:hAnsi="Times New Roman" w:cs="Times New Roman"/>
          <w:b/>
          <w:bCs/>
          <w:sz w:val="23"/>
          <w:szCs w:val="23"/>
          <w:u w:val="single"/>
        </w:rPr>
        <w:t>Устройство кровли и стропильных конструкций</w:t>
      </w:r>
    </w:p>
    <w:p w:rsidR="00ED2D22" w:rsidRPr="007C360A" w:rsidRDefault="00ED2D22" w:rsidP="00ED2D22">
      <w:pPr>
        <w:pStyle w:val="ConsPlusNonformat"/>
        <w:numPr>
          <w:ilvl w:val="0"/>
          <w:numId w:val="6"/>
        </w:numPr>
        <w:jc w:val="both"/>
        <w:rPr>
          <w:rFonts w:ascii="Times New Roman" w:hAnsi="Times New Roman" w:cs="Times New Roman"/>
          <w:color w:val="000000"/>
          <w:sz w:val="23"/>
          <w:szCs w:val="23"/>
        </w:rPr>
      </w:pPr>
      <w:r w:rsidRPr="007C360A">
        <w:rPr>
          <w:rFonts w:ascii="Times New Roman" w:hAnsi="Times New Roman" w:cs="Times New Roman"/>
          <w:color w:val="000000"/>
          <w:sz w:val="23"/>
          <w:szCs w:val="23"/>
        </w:rPr>
        <w:t>монтаж стропильной системы из доски 50х150 мм;</w:t>
      </w:r>
    </w:p>
    <w:p w:rsidR="00ED2D22" w:rsidRPr="007C360A" w:rsidRDefault="00D514BF" w:rsidP="00ED2D22">
      <w:pPr>
        <w:pStyle w:val="ConsPlusNonformat"/>
        <w:numPr>
          <w:ilvl w:val="0"/>
          <w:numId w:val="6"/>
        </w:numPr>
        <w:jc w:val="both"/>
        <w:rPr>
          <w:rFonts w:ascii="Times New Roman" w:hAnsi="Times New Roman" w:cs="Times New Roman"/>
          <w:color w:val="000000"/>
          <w:sz w:val="23"/>
          <w:szCs w:val="23"/>
        </w:rPr>
      </w:pPr>
      <w:r>
        <w:rPr>
          <w:rFonts w:ascii="Times New Roman" w:hAnsi="Times New Roman" w:cs="Times New Roman"/>
          <w:color w:val="000000"/>
          <w:sz w:val="23"/>
          <w:szCs w:val="23"/>
        </w:rPr>
        <w:t xml:space="preserve">устройство </w:t>
      </w:r>
      <w:proofErr w:type="spellStart"/>
      <w:r>
        <w:rPr>
          <w:rFonts w:ascii="Times New Roman" w:hAnsi="Times New Roman" w:cs="Times New Roman"/>
          <w:color w:val="000000"/>
          <w:sz w:val="23"/>
          <w:szCs w:val="23"/>
        </w:rPr>
        <w:t>контробрешетки</w:t>
      </w:r>
      <w:proofErr w:type="spellEnd"/>
      <w:r>
        <w:rPr>
          <w:rFonts w:ascii="Times New Roman" w:hAnsi="Times New Roman" w:cs="Times New Roman"/>
          <w:color w:val="000000"/>
          <w:sz w:val="23"/>
          <w:szCs w:val="23"/>
        </w:rPr>
        <w:t>;</w:t>
      </w:r>
    </w:p>
    <w:p w:rsidR="00ED2D22" w:rsidRPr="007C360A" w:rsidRDefault="00ED2D22" w:rsidP="00ED2D22">
      <w:pPr>
        <w:pStyle w:val="ConsPlusNonformat"/>
        <w:numPr>
          <w:ilvl w:val="0"/>
          <w:numId w:val="6"/>
        </w:numPr>
        <w:jc w:val="both"/>
        <w:rPr>
          <w:rFonts w:ascii="Times New Roman" w:hAnsi="Times New Roman" w:cs="Times New Roman"/>
          <w:color w:val="000000"/>
          <w:sz w:val="23"/>
          <w:szCs w:val="23"/>
        </w:rPr>
      </w:pPr>
      <w:r w:rsidRPr="007C360A">
        <w:rPr>
          <w:rFonts w:ascii="Times New Roman" w:hAnsi="Times New Roman" w:cs="Times New Roman"/>
          <w:color w:val="000000"/>
          <w:sz w:val="23"/>
          <w:szCs w:val="23"/>
        </w:rPr>
        <w:t xml:space="preserve">утепление кровли, утеплитель </w:t>
      </w:r>
      <w:r w:rsidRPr="007C360A">
        <w:rPr>
          <w:rFonts w:ascii="Times New Roman" w:hAnsi="Times New Roman" w:cs="Times New Roman"/>
          <w:color w:val="000000"/>
          <w:sz w:val="23"/>
          <w:szCs w:val="23"/>
          <w:lang w:val="en-US"/>
        </w:rPr>
        <w:t>ROCKWOOL</w:t>
      </w:r>
      <w:r w:rsidRPr="007C360A">
        <w:rPr>
          <w:rFonts w:ascii="Times New Roman" w:hAnsi="Times New Roman" w:cs="Times New Roman"/>
          <w:color w:val="000000"/>
          <w:sz w:val="23"/>
          <w:szCs w:val="23"/>
        </w:rPr>
        <w:t xml:space="preserve"> 150мм с укладкой пароизоляции и </w:t>
      </w:r>
      <w:proofErr w:type="spellStart"/>
      <w:r w:rsidRPr="007C360A">
        <w:rPr>
          <w:rFonts w:ascii="Times New Roman" w:hAnsi="Times New Roman" w:cs="Times New Roman"/>
          <w:color w:val="000000"/>
          <w:sz w:val="23"/>
          <w:szCs w:val="23"/>
        </w:rPr>
        <w:t>диф</w:t>
      </w:r>
      <w:proofErr w:type="spellEnd"/>
      <w:r w:rsidRPr="007C360A">
        <w:rPr>
          <w:rFonts w:ascii="Times New Roman" w:hAnsi="Times New Roman" w:cs="Times New Roman"/>
          <w:color w:val="000000"/>
          <w:sz w:val="23"/>
          <w:szCs w:val="23"/>
        </w:rPr>
        <w:t>. мембраны</w:t>
      </w:r>
    </w:p>
    <w:p w:rsidR="00ED2D22" w:rsidRPr="007C360A" w:rsidRDefault="00ED2D22" w:rsidP="00ED2D22">
      <w:pPr>
        <w:pStyle w:val="ConsPlusNonformat"/>
        <w:numPr>
          <w:ilvl w:val="0"/>
          <w:numId w:val="6"/>
        </w:numPr>
        <w:jc w:val="both"/>
        <w:rPr>
          <w:rFonts w:ascii="Times New Roman" w:hAnsi="Times New Roman" w:cs="Times New Roman"/>
          <w:color w:val="000000"/>
          <w:sz w:val="23"/>
          <w:szCs w:val="23"/>
        </w:rPr>
      </w:pPr>
      <w:r w:rsidRPr="007C360A">
        <w:rPr>
          <w:rFonts w:ascii="Times New Roman" w:hAnsi="Times New Roman" w:cs="Times New Roman"/>
          <w:color w:val="000000"/>
          <w:sz w:val="23"/>
          <w:szCs w:val="23"/>
        </w:rPr>
        <w:t>монтаж кровли из металлочерепицы.</w:t>
      </w:r>
    </w:p>
    <w:p w:rsidR="00ED2D22" w:rsidRPr="007C360A" w:rsidRDefault="00ED2D22" w:rsidP="00D514BF">
      <w:pPr>
        <w:pStyle w:val="ConsPlusNonformat"/>
        <w:jc w:val="both"/>
        <w:rPr>
          <w:rFonts w:ascii="Times New Roman" w:hAnsi="Times New Roman" w:cs="Times New Roman"/>
          <w:color w:val="000000"/>
          <w:sz w:val="23"/>
          <w:szCs w:val="23"/>
        </w:rPr>
      </w:pPr>
    </w:p>
    <w:p w:rsidR="00ED2D22" w:rsidRPr="007C360A" w:rsidRDefault="00ED2D22" w:rsidP="00ED2D22">
      <w:pPr>
        <w:pStyle w:val="a3"/>
        <w:rPr>
          <w:sz w:val="23"/>
          <w:szCs w:val="23"/>
        </w:rPr>
      </w:pPr>
      <w:r w:rsidRPr="007C360A">
        <w:rPr>
          <w:sz w:val="23"/>
          <w:szCs w:val="23"/>
        </w:rPr>
        <w:t>Подрядчик                                                                         Заказчик</w:t>
      </w:r>
    </w:p>
    <w:p w:rsidR="00ED2D22" w:rsidRPr="007C360A" w:rsidRDefault="00ED2D22" w:rsidP="00ED2D22">
      <w:pPr>
        <w:pStyle w:val="a3"/>
        <w:rPr>
          <w:sz w:val="23"/>
          <w:szCs w:val="23"/>
        </w:rPr>
      </w:pPr>
      <w:r w:rsidRPr="007C360A">
        <w:rPr>
          <w:sz w:val="23"/>
          <w:szCs w:val="23"/>
        </w:rPr>
        <w:t> </w:t>
      </w:r>
    </w:p>
    <w:p w:rsidR="00ED2D22" w:rsidRPr="007C360A" w:rsidRDefault="00D514BF" w:rsidP="00ED2D22">
      <w:pPr>
        <w:pStyle w:val="a3"/>
        <w:rPr>
          <w:sz w:val="23"/>
          <w:szCs w:val="23"/>
        </w:rPr>
      </w:pPr>
      <w:r>
        <w:rPr>
          <w:sz w:val="23"/>
          <w:szCs w:val="23"/>
        </w:rPr>
        <w:t>   _______________ /________</w:t>
      </w:r>
      <w:r w:rsidR="00ED2D22" w:rsidRPr="007C360A">
        <w:rPr>
          <w:sz w:val="23"/>
          <w:szCs w:val="23"/>
        </w:rPr>
        <w:t>./                                    ____________/</w:t>
      </w:r>
      <w:r>
        <w:rPr>
          <w:bCs/>
          <w:sz w:val="23"/>
          <w:szCs w:val="23"/>
        </w:rPr>
        <w:t xml:space="preserve"> ________</w:t>
      </w:r>
      <w:r w:rsidR="00ED2D22" w:rsidRPr="007C360A">
        <w:rPr>
          <w:bCs/>
          <w:sz w:val="23"/>
          <w:szCs w:val="23"/>
        </w:rPr>
        <w:t xml:space="preserve"> </w:t>
      </w:r>
      <w:r w:rsidR="00ED2D22" w:rsidRPr="007C360A">
        <w:rPr>
          <w:sz w:val="23"/>
          <w:szCs w:val="23"/>
        </w:rPr>
        <w:t>/</w:t>
      </w:r>
    </w:p>
    <w:p w:rsidR="00ED2D22" w:rsidRPr="007C360A" w:rsidRDefault="00ED2D22" w:rsidP="00ED2D22">
      <w:pPr>
        <w:pStyle w:val="a3"/>
        <w:rPr>
          <w:sz w:val="23"/>
          <w:szCs w:val="23"/>
        </w:rPr>
      </w:pPr>
    </w:p>
    <w:p w:rsidR="00ED2D22" w:rsidRPr="007C360A" w:rsidRDefault="00ED2D22" w:rsidP="00ED2D22">
      <w:pPr>
        <w:pStyle w:val="a3"/>
        <w:rPr>
          <w:sz w:val="23"/>
          <w:szCs w:val="23"/>
        </w:rPr>
      </w:pPr>
    </w:p>
    <w:p w:rsidR="00ED2D22" w:rsidRPr="007C360A" w:rsidRDefault="00ED2D22" w:rsidP="00ED2D22">
      <w:pPr>
        <w:pStyle w:val="a3"/>
        <w:rPr>
          <w:sz w:val="23"/>
          <w:szCs w:val="23"/>
        </w:rPr>
      </w:pPr>
    </w:p>
    <w:p w:rsidR="00ED2D22" w:rsidRPr="007C360A" w:rsidRDefault="00ED2D22" w:rsidP="00ED2D22">
      <w:pPr>
        <w:pStyle w:val="a3"/>
        <w:rPr>
          <w:sz w:val="23"/>
          <w:szCs w:val="23"/>
        </w:rPr>
      </w:pPr>
    </w:p>
    <w:p w:rsidR="00ED2D22" w:rsidRDefault="00ED2D22" w:rsidP="00ED2D22">
      <w:pPr>
        <w:pStyle w:val="a3"/>
        <w:ind w:firstLine="6804"/>
        <w:rPr>
          <w:b/>
          <w:bCs/>
        </w:rPr>
      </w:pPr>
    </w:p>
    <w:p w:rsidR="00C21C6E" w:rsidRDefault="00C21C6E" w:rsidP="00ED2D22">
      <w:pPr>
        <w:pStyle w:val="a3"/>
        <w:ind w:firstLine="6804"/>
        <w:rPr>
          <w:b/>
          <w:bCs/>
        </w:rPr>
      </w:pPr>
    </w:p>
    <w:p w:rsidR="00C21C6E" w:rsidRPr="007C360A" w:rsidRDefault="00C21C6E" w:rsidP="00ED2D22">
      <w:pPr>
        <w:pStyle w:val="a3"/>
        <w:ind w:firstLine="6804"/>
        <w:rPr>
          <w:b/>
          <w:bCs/>
        </w:rPr>
      </w:pPr>
    </w:p>
    <w:p w:rsidR="00ED2D22" w:rsidRPr="007C360A" w:rsidRDefault="000B25E6" w:rsidP="00ED2D22">
      <w:pPr>
        <w:spacing w:before="100" w:beforeAutospacing="1" w:after="100" w:afterAutospacing="1"/>
        <w:ind w:firstLine="6804"/>
      </w:pPr>
      <w:bookmarkStart w:id="1" w:name="_GoBack"/>
      <w:bookmarkEnd w:id="1"/>
      <w:r>
        <w:lastRenderedPageBreak/>
        <w:t xml:space="preserve">   </w:t>
      </w:r>
      <w:r w:rsidR="00C21C6E">
        <w:t>Приложение № 5</w:t>
      </w:r>
    </w:p>
    <w:p w:rsidR="00ED2D22" w:rsidRPr="007C360A" w:rsidRDefault="00C21C6E" w:rsidP="00ED2D22">
      <w:pPr>
        <w:spacing w:before="100" w:beforeAutospacing="1" w:after="100" w:afterAutospacing="1"/>
        <w:jc w:val="right"/>
      </w:pPr>
      <w:r>
        <w:t>к Договору подряда №</w:t>
      </w:r>
    </w:p>
    <w:p w:rsidR="00ED2D22" w:rsidRPr="007C360A" w:rsidRDefault="00ED2D22" w:rsidP="00ED2D22">
      <w:pPr>
        <w:spacing w:before="100" w:beforeAutospacing="1" w:after="100" w:afterAutospacing="1"/>
        <w:jc w:val="center"/>
      </w:pPr>
      <w:r w:rsidRPr="007C360A">
        <w:t xml:space="preserve">                                                                                                            от «__» _________ 2017 г. </w:t>
      </w:r>
    </w:p>
    <w:p w:rsidR="00ED2D22" w:rsidRPr="007C360A" w:rsidRDefault="00ED2D22" w:rsidP="00ED2D22">
      <w:pPr>
        <w:spacing w:line="276" w:lineRule="auto"/>
        <w:jc w:val="center"/>
        <w:rPr>
          <w:rFonts w:eastAsia="Calibri"/>
          <w:b/>
          <w:sz w:val="30"/>
          <w:szCs w:val="30"/>
          <w:lang w:eastAsia="en-US"/>
        </w:rPr>
      </w:pPr>
      <w:r w:rsidRPr="007C360A">
        <w:rPr>
          <w:rFonts w:eastAsia="Calibri"/>
          <w:b/>
          <w:sz w:val="30"/>
          <w:szCs w:val="30"/>
          <w:lang w:eastAsia="en-US"/>
        </w:rPr>
        <w:t>АКТ</w:t>
      </w:r>
    </w:p>
    <w:p w:rsidR="00ED2D22" w:rsidRPr="007C360A" w:rsidRDefault="00ED2D22" w:rsidP="00ED2D22">
      <w:pPr>
        <w:spacing w:line="276" w:lineRule="auto"/>
        <w:jc w:val="center"/>
        <w:rPr>
          <w:rFonts w:eastAsia="Calibri"/>
          <w:b/>
          <w:sz w:val="30"/>
          <w:szCs w:val="30"/>
          <w:lang w:eastAsia="en-US"/>
        </w:rPr>
      </w:pPr>
      <w:r w:rsidRPr="007C360A">
        <w:rPr>
          <w:rFonts w:eastAsia="Calibri"/>
          <w:b/>
          <w:sz w:val="30"/>
          <w:szCs w:val="30"/>
          <w:lang w:eastAsia="en-US"/>
        </w:rPr>
        <w:t>приема-передачи строительной площадки</w:t>
      </w:r>
    </w:p>
    <w:p w:rsidR="00ED2D22" w:rsidRPr="007C360A" w:rsidRDefault="00ED2D22" w:rsidP="00ED2D22">
      <w:pPr>
        <w:spacing w:line="276" w:lineRule="auto"/>
        <w:rPr>
          <w:rFonts w:eastAsia="Calibri"/>
          <w:b/>
          <w:sz w:val="22"/>
          <w:szCs w:val="22"/>
          <w:lang w:eastAsia="en-US"/>
        </w:rPr>
      </w:pPr>
    </w:p>
    <w:p w:rsidR="00ED2D22" w:rsidRPr="007C360A" w:rsidRDefault="00062A65" w:rsidP="00ED2D22">
      <w:pPr>
        <w:spacing w:line="276" w:lineRule="auto"/>
        <w:rPr>
          <w:rFonts w:eastAsia="Calibri"/>
          <w:b/>
          <w:sz w:val="22"/>
          <w:szCs w:val="22"/>
          <w:lang w:eastAsia="en-US"/>
        </w:rPr>
      </w:pPr>
      <w:r>
        <w:rPr>
          <w:rFonts w:eastAsia="Calibri"/>
          <w:b/>
          <w:sz w:val="22"/>
          <w:szCs w:val="22"/>
          <w:lang w:eastAsia="en-US"/>
        </w:rPr>
        <w:t>г. Москва</w:t>
      </w:r>
      <w:r w:rsidR="00ED2D22" w:rsidRPr="007C360A">
        <w:rPr>
          <w:rFonts w:eastAsia="Calibri"/>
          <w:b/>
          <w:sz w:val="22"/>
          <w:szCs w:val="22"/>
          <w:lang w:eastAsia="en-US"/>
        </w:rPr>
        <w:t xml:space="preserve">                                                                                                             от «__» _______ 2017 г.</w:t>
      </w:r>
    </w:p>
    <w:p w:rsidR="00ED2D22" w:rsidRPr="007C360A" w:rsidRDefault="00ED2D22" w:rsidP="00ED2D22">
      <w:pPr>
        <w:spacing w:before="100" w:beforeAutospacing="1" w:after="100" w:afterAutospacing="1"/>
        <w:jc w:val="both"/>
        <w:rPr>
          <w:sz w:val="23"/>
          <w:szCs w:val="23"/>
        </w:rPr>
      </w:pPr>
      <w:r w:rsidRPr="007C360A">
        <w:rPr>
          <w:b/>
          <w:sz w:val="23"/>
          <w:szCs w:val="23"/>
        </w:rPr>
        <w:t xml:space="preserve"> </w:t>
      </w:r>
      <w:r w:rsidRPr="007C360A">
        <w:rPr>
          <w:b/>
          <w:color w:val="000000"/>
          <w:sz w:val="23"/>
          <w:szCs w:val="23"/>
        </w:rPr>
        <w:t>Индивидуальный предприниматель гражданин РФ</w:t>
      </w:r>
      <w:r w:rsidR="00062A65">
        <w:rPr>
          <w:b/>
          <w:color w:val="000000"/>
          <w:sz w:val="23"/>
          <w:szCs w:val="23"/>
        </w:rPr>
        <w:t>___________________________________</w:t>
      </w:r>
      <w:r w:rsidRPr="007C360A">
        <w:rPr>
          <w:color w:val="000000"/>
          <w:sz w:val="23"/>
          <w:szCs w:val="23"/>
        </w:rPr>
        <w:t xml:space="preserve">, </w:t>
      </w:r>
      <w:r w:rsidRPr="007C360A">
        <w:rPr>
          <w:sz w:val="23"/>
          <w:szCs w:val="23"/>
        </w:rPr>
        <w:t xml:space="preserve">именуемый в дальнейшем </w:t>
      </w:r>
      <w:r w:rsidRPr="007C360A">
        <w:rPr>
          <w:b/>
          <w:sz w:val="23"/>
          <w:szCs w:val="23"/>
        </w:rPr>
        <w:t xml:space="preserve">«Подрядчик», </w:t>
      </w:r>
      <w:r w:rsidRPr="007C360A">
        <w:rPr>
          <w:sz w:val="23"/>
          <w:szCs w:val="23"/>
        </w:rPr>
        <w:t xml:space="preserve"> </w:t>
      </w:r>
    </w:p>
    <w:p w:rsidR="00ED2D22" w:rsidRPr="007C360A" w:rsidRDefault="00ED2D22" w:rsidP="00ED2D22">
      <w:pPr>
        <w:spacing w:before="100" w:beforeAutospacing="1" w:after="100" w:afterAutospacing="1"/>
        <w:jc w:val="both"/>
        <w:rPr>
          <w:sz w:val="23"/>
          <w:szCs w:val="23"/>
        </w:rPr>
      </w:pPr>
      <w:r w:rsidRPr="007C360A">
        <w:rPr>
          <w:b/>
          <w:sz w:val="23"/>
          <w:szCs w:val="23"/>
        </w:rPr>
        <w:t xml:space="preserve">и </w:t>
      </w:r>
      <w:r w:rsidR="00062A65">
        <w:rPr>
          <w:b/>
          <w:color w:val="000000"/>
          <w:sz w:val="23"/>
          <w:szCs w:val="23"/>
        </w:rPr>
        <w:t>Гражданин</w:t>
      </w:r>
      <w:r w:rsidRPr="007C360A">
        <w:rPr>
          <w:b/>
          <w:color w:val="000000"/>
          <w:sz w:val="23"/>
          <w:szCs w:val="23"/>
        </w:rPr>
        <w:t xml:space="preserve"> РФ</w:t>
      </w:r>
      <w:r w:rsidR="00062A65">
        <w:rPr>
          <w:b/>
          <w:color w:val="000000"/>
          <w:sz w:val="23"/>
          <w:szCs w:val="23"/>
        </w:rPr>
        <w:t>________________________________________________</w:t>
      </w:r>
      <w:r w:rsidRPr="007C360A">
        <w:rPr>
          <w:sz w:val="23"/>
          <w:szCs w:val="23"/>
        </w:rPr>
        <w:t xml:space="preserve">, именуемая в дальнейшем </w:t>
      </w:r>
      <w:r w:rsidRPr="007C360A">
        <w:rPr>
          <w:b/>
          <w:sz w:val="23"/>
          <w:szCs w:val="23"/>
        </w:rPr>
        <w:t>«Заказчик»</w:t>
      </w:r>
      <w:r w:rsidRPr="007C360A">
        <w:rPr>
          <w:sz w:val="23"/>
          <w:szCs w:val="23"/>
        </w:rPr>
        <w:t>, с другой стороны,</w:t>
      </w:r>
      <w:r w:rsidR="00B81AC7">
        <w:rPr>
          <w:sz w:val="23"/>
          <w:szCs w:val="23"/>
        </w:rPr>
        <w:t xml:space="preserve"> совместно именуемые «Стороны»,</w:t>
      </w:r>
      <w:r w:rsidRPr="007C360A">
        <w:rPr>
          <w:sz w:val="23"/>
          <w:szCs w:val="23"/>
        </w:rPr>
        <w:t xml:space="preserve"> составили</w:t>
      </w:r>
      <w:r w:rsidR="003B42B2">
        <w:rPr>
          <w:sz w:val="23"/>
          <w:szCs w:val="23"/>
        </w:rPr>
        <w:t xml:space="preserve"> настоящий акт о нижеследующем:</w:t>
      </w:r>
    </w:p>
    <w:p w:rsidR="00ED2D22" w:rsidRPr="007C360A" w:rsidRDefault="003B42B2" w:rsidP="00ED2D22">
      <w:pPr>
        <w:numPr>
          <w:ilvl w:val="0"/>
          <w:numId w:val="9"/>
        </w:numPr>
        <w:tabs>
          <w:tab w:val="num" w:pos="644"/>
        </w:tabs>
        <w:spacing w:after="120"/>
        <w:ind w:left="357" w:hanging="357"/>
        <w:rPr>
          <w:rFonts w:eastAsia="Calibri"/>
          <w:sz w:val="23"/>
          <w:szCs w:val="23"/>
          <w:lang w:eastAsia="en-US"/>
        </w:rPr>
      </w:pPr>
      <w:r>
        <w:rPr>
          <w:rFonts w:eastAsia="Calibri"/>
          <w:sz w:val="23"/>
          <w:szCs w:val="23"/>
          <w:lang w:eastAsia="en-US"/>
        </w:rPr>
        <w:t xml:space="preserve">В соответствии с договором </w:t>
      </w:r>
      <w:r w:rsidR="00ED2D22" w:rsidRPr="007C360A">
        <w:rPr>
          <w:rFonts w:eastAsia="Calibri"/>
          <w:sz w:val="23"/>
          <w:szCs w:val="23"/>
          <w:lang w:eastAsia="en-US"/>
        </w:rPr>
        <w:t>подряда от «___» ______ 2017 г. Зак</w:t>
      </w:r>
      <w:r w:rsidR="00B81AC7">
        <w:rPr>
          <w:rFonts w:eastAsia="Calibri"/>
          <w:sz w:val="23"/>
          <w:szCs w:val="23"/>
          <w:lang w:eastAsia="en-US"/>
        </w:rPr>
        <w:t xml:space="preserve">азчик строительства передал, а </w:t>
      </w:r>
      <w:r w:rsidR="00ED2D22" w:rsidRPr="007C360A">
        <w:rPr>
          <w:rFonts w:eastAsia="Calibri"/>
          <w:sz w:val="23"/>
          <w:szCs w:val="23"/>
          <w:lang w:eastAsia="en-US"/>
        </w:rPr>
        <w:t xml:space="preserve">Подрядчик принял для производства строительных работ строительную площадку общей площадью </w:t>
      </w:r>
      <w:r>
        <w:rPr>
          <w:rFonts w:eastAsia="Calibri"/>
          <w:sz w:val="23"/>
          <w:szCs w:val="23"/>
          <w:lang w:eastAsia="en-US"/>
        </w:rPr>
        <w:t>____</w:t>
      </w:r>
      <w:r w:rsidR="00ED2D22" w:rsidRPr="007C360A">
        <w:rPr>
          <w:rFonts w:eastAsia="Calibri"/>
          <w:sz w:val="23"/>
          <w:szCs w:val="23"/>
          <w:lang w:eastAsia="en-US"/>
        </w:rPr>
        <w:t xml:space="preserve"> кв. метров, расположенную по адресу: </w:t>
      </w:r>
      <w:r>
        <w:rPr>
          <w:rFonts w:eastAsia="Calibri"/>
          <w:sz w:val="23"/>
          <w:szCs w:val="23"/>
          <w:lang w:eastAsia="en-US"/>
        </w:rPr>
        <w:t>Московская</w:t>
      </w:r>
      <w:r w:rsidR="00ED2D22" w:rsidRPr="007C360A">
        <w:rPr>
          <w:rFonts w:eastAsia="Calibri"/>
          <w:sz w:val="23"/>
          <w:szCs w:val="23"/>
          <w:lang w:eastAsia="en-US"/>
        </w:rPr>
        <w:t xml:space="preserve"> область, </w:t>
      </w:r>
      <w:r>
        <w:rPr>
          <w:rFonts w:eastAsia="Calibri"/>
          <w:sz w:val="23"/>
          <w:szCs w:val="23"/>
          <w:lang w:eastAsia="en-US"/>
        </w:rPr>
        <w:t>Можайский район</w:t>
      </w:r>
      <w:r w:rsidR="000E37E1">
        <w:rPr>
          <w:rFonts w:eastAsia="Calibri"/>
          <w:sz w:val="23"/>
          <w:szCs w:val="23"/>
          <w:lang w:eastAsia="en-US"/>
        </w:rPr>
        <w:t>,</w:t>
      </w:r>
      <w:r>
        <w:rPr>
          <w:rFonts w:eastAsia="Calibri"/>
          <w:sz w:val="23"/>
          <w:szCs w:val="23"/>
          <w:lang w:eastAsia="en-US"/>
        </w:rPr>
        <w:t xml:space="preserve"> вблизи д. Глазово</w:t>
      </w:r>
      <w:r w:rsidR="00ED2D22" w:rsidRPr="007C360A">
        <w:rPr>
          <w:rFonts w:eastAsia="Calibri"/>
          <w:sz w:val="23"/>
          <w:szCs w:val="23"/>
          <w:lang w:eastAsia="en-US"/>
        </w:rPr>
        <w:t>.</w:t>
      </w:r>
    </w:p>
    <w:p w:rsidR="00ED2D22" w:rsidRPr="007C360A" w:rsidRDefault="00ED2D22" w:rsidP="00ED2D22">
      <w:pPr>
        <w:numPr>
          <w:ilvl w:val="0"/>
          <w:numId w:val="9"/>
        </w:numPr>
        <w:tabs>
          <w:tab w:val="num" w:pos="644"/>
        </w:tabs>
        <w:spacing w:after="120"/>
        <w:ind w:left="357" w:hanging="357"/>
        <w:rPr>
          <w:rFonts w:eastAsia="Calibri"/>
          <w:sz w:val="23"/>
          <w:szCs w:val="23"/>
          <w:lang w:eastAsia="en-US"/>
        </w:rPr>
      </w:pPr>
      <w:r w:rsidRPr="007C360A">
        <w:rPr>
          <w:rFonts w:eastAsia="Calibri"/>
          <w:sz w:val="23"/>
          <w:szCs w:val="23"/>
          <w:lang w:eastAsia="en-US"/>
        </w:rPr>
        <w:t>На стройплощадке имеются следующие строительные материалы: __________нет__________.</w:t>
      </w:r>
    </w:p>
    <w:p w:rsidR="00ED2D22" w:rsidRPr="007C360A" w:rsidRDefault="00ED2D22" w:rsidP="00ED2D22">
      <w:pPr>
        <w:numPr>
          <w:ilvl w:val="0"/>
          <w:numId w:val="9"/>
        </w:numPr>
        <w:tabs>
          <w:tab w:val="num" w:pos="644"/>
        </w:tabs>
        <w:spacing w:after="120"/>
        <w:ind w:left="357" w:hanging="357"/>
        <w:jc w:val="both"/>
        <w:rPr>
          <w:rFonts w:eastAsia="Calibri"/>
          <w:sz w:val="23"/>
          <w:szCs w:val="23"/>
          <w:lang w:eastAsia="en-US"/>
        </w:rPr>
      </w:pPr>
      <w:r w:rsidRPr="007C360A">
        <w:rPr>
          <w:rFonts w:eastAsia="Calibri"/>
          <w:sz w:val="23"/>
          <w:szCs w:val="23"/>
          <w:lang w:eastAsia="en-US"/>
        </w:rPr>
        <w:t xml:space="preserve">Подъезд автотранспорта Подрядчика на стройплощадку осуществляется по </w:t>
      </w:r>
      <w:proofErr w:type="spellStart"/>
      <w:r w:rsidRPr="007C360A">
        <w:rPr>
          <w:rFonts w:eastAsia="Calibri"/>
          <w:sz w:val="23"/>
          <w:szCs w:val="23"/>
          <w:lang w:eastAsia="en-US"/>
        </w:rPr>
        <w:t>внутрипоселковым</w:t>
      </w:r>
      <w:proofErr w:type="spellEnd"/>
      <w:r w:rsidRPr="007C360A">
        <w:rPr>
          <w:rFonts w:eastAsia="Calibri"/>
          <w:sz w:val="23"/>
          <w:szCs w:val="23"/>
          <w:lang w:eastAsia="en-US"/>
        </w:rPr>
        <w:t xml:space="preserve"> дорогам.</w:t>
      </w:r>
    </w:p>
    <w:p w:rsidR="00ED2D22" w:rsidRPr="007C360A" w:rsidRDefault="00ED2D22" w:rsidP="00ED2D22">
      <w:pPr>
        <w:numPr>
          <w:ilvl w:val="0"/>
          <w:numId w:val="9"/>
        </w:numPr>
        <w:tabs>
          <w:tab w:val="num" w:pos="644"/>
        </w:tabs>
        <w:spacing w:after="120"/>
        <w:ind w:left="357" w:hanging="357"/>
        <w:jc w:val="both"/>
        <w:rPr>
          <w:rFonts w:eastAsia="Calibri"/>
          <w:sz w:val="23"/>
          <w:szCs w:val="23"/>
          <w:lang w:eastAsia="en-US"/>
        </w:rPr>
      </w:pPr>
      <w:r w:rsidRPr="007C360A">
        <w:rPr>
          <w:rFonts w:eastAsia="Calibri"/>
          <w:sz w:val="23"/>
          <w:szCs w:val="23"/>
          <w:lang w:eastAsia="en-US"/>
        </w:rPr>
        <w:t>Обеспечение строительной площадки электроэнергией производится следующим образом: по временной схеме от точки присоединения.</w:t>
      </w:r>
    </w:p>
    <w:p w:rsidR="00ED2D22" w:rsidRPr="007C360A" w:rsidRDefault="00ED2D22" w:rsidP="00ED2D22">
      <w:pPr>
        <w:numPr>
          <w:ilvl w:val="0"/>
          <w:numId w:val="9"/>
        </w:numPr>
        <w:tabs>
          <w:tab w:val="num" w:pos="644"/>
        </w:tabs>
        <w:spacing w:after="120"/>
        <w:ind w:left="357" w:hanging="357"/>
        <w:jc w:val="both"/>
        <w:rPr>
          <w:rFonts w:eastAsia="Calibri"/>
          <w:sz w:val="23"/>
          <w:szCs w:val="23"/>
          <w:lang w:eastAsia="en-US"/>
        </w:rPr>
      </w:pPr>
      <w:r w:rsidRPr="007C360A">
        <w:rPr>
          <w:rFonts w:eastAsia="Calibri"/>
          <w:sz w:val="23"/>
          <w:szCs w:val="23"/>
          <w:lang w:eastAsia="en-US"/>
        </w:rPr>
        <w:t>Складирование строительного мусора осуществляется Подрядчиком в следующих местах: на строительной площадке с последующим вывозом.</w:t>
      </w:r>
    </w:p>
    <w:p w:rsidR="00ED2D22" w:rsidRPr="007C360A" w:rsidRDefault="00ED2D22" w:rsidP="00ED2D22">
      <w:pPr>
        <w:numPr>
          <w:ilvl w:val="0"/>
          <w:numId w:val="9"/>
        </w:numPr>
        <w:tabs>
          <w:tab w:val="num" w:pos="644"/>
        </w:tabs>
        <w:spacing w:after="120"/>
        <w:ind w:left="357" w:hanging="357"/>
        <w:jc w:val="both"/>
        <w:rPr>
          <w:rFonts w:eastAsia="Calibri"/>
          <w:sz w:val="23"/>
          <w:szCs w:val="23"/>
          <w:lang w:eastAsia="en-US"/>
        </w:rPr>
      </w:pPr>
      <w:r w:rsidRPr="007C360A">
        <w:rPr>
          <w:rFonts w:eastAsia="Calibri"/>
          <w:sz w:val="23"/>
          <w:szCs w:val="23"/>
          <w:lang w:eastAsia="en-US"/>
        </w:rPr>
        <w:t>Охрана строительной площадки осуществляется  за счет Подрядчика.</w:t>
      </w:r>
    </w:p>
    <w:p w:rsidR="00ED2D22" w:rsidRPr="00063E70" w:rsidRDefault="00ED2D22" w:rsidP="00ED2D22">
      <w:pPr>
        <w:numPr>
          <w:ilvl w:val="0"/>
          <w:numId w:val="9"/>
        </w:numPr>
        <w:tabs>
          <w:tab w:val="num" w:pos="644"/>
        </w:tabs>
        <w:spacing w:after="120"/>
        <w:ind w:left="357" w:hanging="357"/>
        <w:jc w:val="both"/>
        <w:rPr>
          <w:rFonts w:eastAsia="Calibri"/>
          <w:sz w:val="23"/>
          <w:szCs w:val="23"/>
          <w:lang w:eastAsia="en-US"/>
        </w:rPr>
      </w:pPr>
      <w:r w:rsidRPr="007C360A">
        <w:rPr>
          <w:rFonts w:eastAsia="Calibri"/>
          <w:sz w:val="23"/>
          <w:szCs w:val="23"/>
          <w:lang w:eastAsia="en-US"/>
        </w:rPr>
        <w:t>Подрядчик  осмотрел строительную площадку. Строительная площадка пригодна для производства строительных работ, предусмотренных договором  подряда  от «__» марта 2017 г. Подрядчик претензий к состоянию строительной площадки</w:t>
      </w:r>
      <w:r w:rsidRPr="00063E70">
        <w:rPr>
          <w:rFonts w:eastAsia="Calibri"/>
          <w:sz w:val="23"/>
          <w:szCs w:val="23"/>
          <w:lang w:eastAsia="en-US"/>
        </w:rPr>
        <w:t xml:space="preserve"> не имеет.</w:t>
      </w:r>
    </w:p>
    <w:p w:rsidR="00ED2D22" w:rsidRPr="00063E70" w:rsidRDefault="00ED2D22" w:rsidP="00ED2D22">
      <w:pPr>
        <w:numPr>
          <w:ilvl w:val="0"/>
          <w:numId w:val="9"/>
        </w:numPr>
        <w:tabs>
          <w:tab w:val="num" w:pos="644"/>
        </w:tabs>
        <w:spacing w:after="120"/>
        <w:ind w:left="357" w:hanging="357"/>
        <w:jc w:val="both"/>
        <w:rPr>
          <w:rFonts w:eastAsia="Calibri"/>
          <w:sz w:val="23"/>
          <w:szCs w:val="23"/>
          <w:lang w:eastAsia="en-US"/>
        </w:rPr>
      </w:pPr>
      <w:r w:rsidRPr="00063E70">
        <w:rPr>
          <w:rFonts w:eastAsia="Calibri"/>
          <w:sz w:val="23"/>
          <w:szCs w:val="23"/>
          <w:lang w:eastAsia="en-US"/>
        </w:rPr>
        <w:t>Настоящий акт  составлен в двух экземплярах,  по одному для каждой из сторон.</w:t>
      </w:r>
    </w:p>
    <w:p w:rsidR="00ED2D22" w:rsidRPr="00063E70" w:rsidRDefault="00ED2D22" w:rsidP="00ED2D22">
      <w:pPr>
        <w:spacing w:line="276" w:lineRule="auto"/>
        <w:jc w:val="both"/>
        <w:rPr>
          <w:rFonts w:eastAsia="Calibri"/>
          <w:sz w:val="23"/>
          <w:szCs w:val="23"/>
          <w:lang w:eastAsia="en-US"/>
        </w:rPr>
      </w:pPr>
    </w:p>
    <w:p w:rsidR="00ED2D22" w:rsidRPr="00063E70" w:rsidRDefault="00ED2D22" w:rsidP="00ED2D22">
      <w:pPr>
        <w:spacing w:line="276" w:lineRule="auto"/>
        <w:ind w:left="644"/>
        <w:jc w:val="both"/>
        <w:rPr>
          <w:rFonts w:eastAsia="Calibri"/>
          <w:sz w:val="23"/>
          <w:szCs w:val="23"/>
          <w:lang w:eastAsia="en-US"/>
        </w:rPr>
      </w:pPr>
      <w:r w:rsidRPr="00063E70">
        <w:rPr>
          <w:rFonts w:eastAsia="Calibri"/>
          <w:sz w:val="23"/>
          <w:szCs w:val="23"/>
          <w:lang w:eastAsia="en-US"/>
        </w:rPr>
        <w:t>ПЕРЕДАЛ</w:t>
      </w:r>
      <w:r w:rsidRPr="00063E70">
        <w:rPr>
          <w:rFonts w:eastAsia="Calibri"/>
          <w:sz w:val="23"/>
          <w:szCs w:val="23"/>
          <w:lang w:eastAsia="en-US"/>
        </w:rPr>
        <w:tab/>
      </w:r>
      <w:r w:rsidRPr="00063E70">
        <w:rPr>
          <w:rFonts w:eastAsia="Calibri"/>
          <w:sz w:val="23"/>
          <w:szCs w:val="23"/>
          <w:lang w:eastAsia="en-US"/>
        </w:rPr>
        <w:tab/>
      </w:r>
      <w:r w:rsidRPr="00063E70">
        <w:rPr>
          <w:rFonts w:eastAsia="Calibri"/>
          <w:sz w:val="23"/>
          <w:szCs w:val="23"/>
          <w:lang w:eastAsia="en-US"/>
        </w:rPr>
        <w:tab/>
      </w:r>
      <w:r w:rsidRPr="00063E70">
        <w:rPr>
          <w:rFonts w:eastAsia="Calibri"/>
          <w:sz w:val="23"/>
          <w:szCs w:val="23"/>
          <w:lang w:eastAsia="en-US"/>
        </w:rPr>
        <w:tab/>
      </w:r>
      <w:r w:rsidRPr="00063E70">
        <w:rPr>
          <w:rFonts w:eastAsia="Calibri"/>
          <w:sz w:val="23"/>
          <w:szCs w:val="23"/>
          <w:lang w:eastAsia="en-US"/>
        </w:rPr>
        <w:tab/>
      </w:r>
      <w:r w:rsidRPr="00063E70">
        <w:rPr>
          <w:rFonts w:eastAsia="Calibri"/>
          <w:sz w:val="23"/>
          <w:szCs w:val="23"/>
          <w:lang w:eastAsia="en-US"/>
        </w:rPr>
        <w:tab/>
      </w:r>
      <w:r w:rsidRPr="00063E70">
        <w:rPr>
          <w:rFonts w:eastAsia="Calibri"/>
          <w:sz w:val="23"/>
          <w:szCs w:val="23"/>
          <w:lang w:eastAsia="en-US"/>
        </w:rPr>
        <w:tab/>
        <w:t>ПРИНЯЛ</w:t>
      </w:r>
    </w:p>
    <w:p w:rsidR="00ED2D22" w:rsidRPr="00063E70" w:rsidRDefault="00ED2D22" w:rsidP="00ED2D22">
      <w:pPr>
        <w:spacing w:line="276" w:lineRule="auto"/>
        <w:jc w:val="both"/>
        <w:rPr>
          <w:rFonts w:eastAsia="Calibri"/>
          <w:sz w:val="23"/>
          <w:szCs w:val="23"/>
          <w:lang w:eastAsia="en-US"/>
        </w:rPr>
      </w:pPr>
      <w:r w:rsidRPr="00063E70">
        <w:rPr>
          <w:rFonts w:eastAsia="Calibri"/>
          <w:sz w:val="23"/>
          <w:szCs w:val="23"/>
          <w:lang w:eastAsia="en-US"/>
        </w:rPr>
        <w:tab/>
      </w:r>
      <w:r w:rsidRPr="00063E70">
        <w:rPr>
          <w:rFonts w:eastAsia="Calibri"/>
          <w:sz w:val="23"/>
          <w:szCs w:val="23"/>
          <w:lang w:eastAsia="en-US"/>
        </w:rPr>
        <w:tab/>
      </w:r>
      <w:r w:rsidRPr="00063E70">
        <w:rPr>
          <w:rFonts w:eastAsia="Calibri"/>
          <w:sz w:val="23"/>
          <w:szCs w:val="23"/>
          <w:lang w:eastAsia="en-US"/>
        </w:rPr>
        <w:tab/>
      </w:r>
      <w:r w:rsidRPr="00063E70">
        <w:rPr>
          <w:rFonts w:eastAsia="Calibri"/>
          <w:sz w:val="23"/>
          <w:szCs w:val="23"/>
          <w:lang w:eastAsia="en-US"/>
        </w:rPr>
        <w:tab/>
      </w:r>
      <w:r w:rsidRPr="00063E70">
        <w:rPr>
          <w:rFonts w:eastAsia="Calibri"/>
          <w:sz w:val="23"/>
          <w:szCs w:val="23"/>
          <w:lang w:eastAsia="en-US"/>
        </w:rPr>
        <w:tab/>
      </w:r>
      <w:r w:rsidRPr="00063E70">
        <w:rPr>
          <w:rFonts w:eastAsia="Calibri"/>
          <w:sz w:val="23"/>
          <w:szCs w:val="23"/>
          <w:lang w:eastAsia="en-US"/>
        </w:rPr>
        <w:tab/>
      </w:r>
      <w:r w:rsidRPr="00063E70">
        <w:rPr>
          <w:rFonts w:eastAsia="Calibri"/>
          <w:sz w:val="23"/>
          <w:szCs w:val="23"/>
          <w:lang w:eastAsia="en-US"/>
        </w:rPr>
        <w:tab/>
      </w:r>
      <w:r w:rsidRPr="00063E70">
        <w:rPr>
          <w:rFonts w:eastAsia="Calibri"/>
          <w:sz w:val="23"/>
          <w:szCs w:val="23"/>
          <w:lang w:eastAsia="en-US"/>
        </w:rPr>
        <w:tab/>
      </w:r>
      <w:r w:rsidRPr="00063E70">
        <w:rPr>
          <w:rFonts w:eastAsia="Calibri"/>
          <w:sz w:val="23"/>
          <w:szCs w:val="23"/>
          <w:lang w:eastAsia="en-US"/>
        </w:rPr>
        <w:tab/>
      </w:r>
    </w:p>
    <w:p w:rsidR="00682943" w:rsidRPr="00ED2D22" w:rsidRDefault="00ED2D22" w:rsidP="00ED2D22">
      <w:pPr>
        <w:pStyle w:val="a3"/>
        <w:rPr>
          <w:sz w:val="23"/>
          <w:szCs w:val="23"/>
        </w:rPr>
      </w:pPr>
      <w:r w:rsidRPr="00063E70">
        <w:rPr>
          <w:rFonts w:eastAsia="Calibri"/>
          <w:sz w:val="23"/>
          <w:szCs w:val="23"/>
          <w:lang w:eastAsia="en-US"/>
        </w:rPr>
        <w:t>________________/</w:t>
      </w:r>
      <w:r w:rsidR="000E37E1">
        <w:rPr>
          <w:bCs/>
          <w:sz w:val="23"/>
          <w:szCs w:val="23"/>
        </w:rPr>
        <w:t>_______</w:t>
      </w:r>
      <w:r w:rsidR="000E37E1">
        <w:rPr>
          <w:rFonts w:eastAsia="Calibri"/>
          <w:sz w:val="23"/>
          <w:szCs w:val="23"/>
          <w:lang w:eastAsia="en-US"/>
        </w:rPr>
        <w:t>/</w:t>
      </w:r>
      <w:r w:rsidR="000E37E1">
        <w:rPr>
          <w:rFonts w:eastAsia="Calibri"/>
          <w:sz w:val="23"/>
          <w:szCs w:val="23"/>
          <w:lang w:eastAsia="en-US"/>
        </w:rPr>
        <w:tab/>
      </w:r>
      <w:r w:rsidR="000E37E1">
        <w:rPr>
          <w:rFonts w:eastAsia="Calibri"/>
          <w:sz w:val="23"/>
          <w:szCs w:val="23"/>
          <w:lang w:eastAsia="en-US"/>
        </w:rPr>
        <w:tab/>
      </w:r>
      <w:r w:rsidR="000E37E1">
        <w:rPr>
          <w:rFonts w:eastAsia="Calibri"/>
          <w:sz w:val="23"/>
          <w:szCs w:val="23"/>
          <w:lang w:eastAsia="en-US"/>
        </w:rPr>
        <w:tab/>
        <w:t>______________/________</w:t>
      </w:r>
      <w:r w:rsidRPr="00063E70">
        <w:rPr>
          <w:rFonts w:eastAsia="Calibri"/>
          <w:sz w:val="23"/>
          <w:szCs w:val="23"/>
          <w:lang w:eastAsia="en-US"/>
        </w:rPr>
        <w:t>/</w:t>
      </w:r>
    </w:p>
    <w:sectPr w:rsidR="00682943" w:rsidRPr="00ED2D22">
      <w:footerReference w:type="default" r:id="rId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F68A8" w:rsidRDefault="004F68A8">
      <w:r>
        <w:separator/>
      </w:r>
    </w:p>
  </w:endnote>
  <w:endnote w:type="continuationSeparator" w:id="0">
    <w:p w:rsidR="004F68A8" w:rsidRDefault="004F68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6685" w:rsidRDefault="00A510FD">
    <w:pPr>
      <w:pStyle w:val="a6"/>
      <w:jc w:val="center"/>
    </w:pPr>
    <w:r>
      <w:fldChar w:fldCharType="begin"/>
    </w:r>
    <w:r>
      <w:instrText xml:space="preserve"> PAGE   \* MERGEFORMAT </w:instrText>
    </w:r>
    <w:r>
      <w:fldChar w:fldCharType="separate"/>
    </w:r>
    <w:r w:rsidR="000B25E6">
      <w:rPr>
        <w:noProof/>
      </w:rPr>
      <w:t>14</w:t>
    </w:r>
    <w:r>
      <w:fldChar w:fldCharType="end"/>
    </w:r>
  </w:p>
  <w:p w:rsidR="007E6685" w:rsidRDefault="004F68A8">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F68A8" w:rsidRDefault="004F68A8">
      <w:r>
        <w:separator/>
      </w:r>
    </w:p>
  </w:footnote>
  <w:footnote w:type="continuationSeparator" w:id="0">
    <w:p w:rsidR="004F68A8" w:rsidRDefault="004F68A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10CFD"/>
    <w:multiLevelType w:val="hybridMultilevel"/>
    <w:tmpl w:val="DDF80028"/>
    <w:lvl w:ilvl="0" w:tplc="4B8454DC">
      <w:start w:val="1"/>
      <w:numFmt w:val="bullet"/>
      <w:lvlText w:val=""/>
      <w:lvlJc w:val="left"/>
      <w:pPr>
        <w:tabs>
          <w:tab w:val="num" w:pos="720"/>
        </w:tabs>
        <w:ind w:left="720" w:hanging="360"/>
      </w:pPr>
      <w:rPr>
        <w:rFonts w:ascii="Wingdings" w:hAnsi="Wingdings" w:hint="default"/>
      </w:rPr>
    </w:lvl>
    <w:lvl w:ilvl="1" w:tplc="E2E4CE16">
      <w:start w:val="1"/>
      <w:numFmt w:val="bullet"/>
      <w:lvlText w:val=""/>
      <w:lvlJc w:val="left"/>
      <w:pPr>
        <w:tabs>
          <w:tab w:val="num" w:pos="1440"/>
        </w:tabs>
        <w:ind w:left="1440" w:hanging="360"/>
      </w:pPr>
      <w:rPr>
        <w:rFonts w:ascii="Wingdings" w:hAnsi="Wingdings" w:hint="default"/>
      </w:rPr>
    </w:lvl>
    <w:lvl w:ilvl="2" w:tplc="D604D37C" w:tentative="1">
      <w:start w:val="1"/>
      <w:numFmt w:val="bullet"/>
      <w:lvlText w:val=""/>
      <w:lvlJc w:val="left"/>
      <w:pPr>
        <w:tabs>
          <w:tab w:val="num" w:pos="2160"/>
        </w:tabs>
        <w:ind w:left="2160" w:hanging="360"/>
      </w:pPr>
      <w:rPr>
        <w:rFonts w:ascii="Wingdings" w:hAnsi="Wingdings" w:hint="default"/>
      </w:rPr>
    </w:lvl>
    <w:lvl w:ilvl="3" w:tplc="BACE2AE0" w:tentative="1">
      <w:start w:val="1"/>
      <w:numFmt w:val="bullet"/>
      <w:lvlText w:val=""/>
      <w:lvlJc w:val="left"/>
      <w:pPr>
        <w:tabs>
          <w:tab w:val="num" w:pos="2880"/>
        </w:tabs>
        <w:ind w:left="2880" w:hanging="360"/>
      </w:pPr>
      <w:rPr>
        <w:rFonts w:ascii="Wingdings" w:hAnsi="Wingdings" w:hint="default"/>
      </w:rPr>
    </w:lvl>
    <w:lvl w:ilvl="4" w:tplc="4DA07D4C" w:tentative="1">
      <w:start w:val="1"/>
      <w:numFmt w:val="bullet"/>
      <w:lvlText w:val=""/>
      <w:lvlJc w:val="left"/>
      <w:pPr>
        <w:tabs>
          <w:tab w:val="num" w:pos="3600"/>
        </w:tabs>
        <w:ind w:left="3600" w:hanging="360"/>
      </w:pPr>
      <w:rPr>
        <w:rFonts w:ascii="Wingdings" w:hAnsi="Wingdings" w:hint="default"/>
      </w:rPr>
    </w:lvl>
    <w:lvl w:ilvl="5" w:tplc="31DAD404" w:tentative="1">
      <w:start w:val="1"/>
      <w:numFmt w:val="bullet"/>
      <w:lvlText w:val=""/>
      <w:lvlJc w:val="left"/>
      <w:pPr>
        <w:tabs>
          <w:tab w:val="num" w:pos="4320"/>
        </w:tabs>
        <w:ind w:left="4320" w:hanging="360"/>
      </w:pPr>
      <w:rPr>
        <w:rFonts w:ascii="Wingdings" w:hAnsi="Wingdings" w:hint="default"/>
      </w:rPr>
    </w:lvl>
    <w:lvl w:ilvl="6" w:tplc="4EF45E72" w:tentative="1">
      <w:start w:val="1"/>
      <w:numFmt w:val="bullet"/>
      <w:lvlText w:val=""/>
      <w:lvlJc w:val="left"/>
      <w:pPr>
        <w:tabs>
          <w:tab w:val="num" w:pos="5040"/>
        </w:tabs>
        <w:ind w:left="5040" w:hanging="360"/>
      </w:pPr>
      <w:rPr>
        <w:rFonts w:ascii="Wingdings" w:hAnsi="Wingdings" w:hint="default"/>
      </w:rPr>
    </w:lvl>
    <w:lvl w:ilvl="7" w:tplc="D4601B0A" w:tentative="1">
      <w:start w:val="1"/>
      <w:numFmt w:val="bullet"/>
      <w:lvlText w:val=""/>
      <w:lvlJc w:val="left"/>
      <w:pPr>
        <w:tabs>
          <w:tab w:val="num" w:pos="5760"/>
        </w:tabs>
        <w:ind w:left="5760" w:hanging="360"/>
      </w:pPr>
      <w:rPr>
        <w:rFonts w:ascii="Wingdings" w:hAnsi="Wingdings" w:hint="default"/>
      </w:rPr>
    </w:lvl>
    <w:lvl w:ilvl="8" w:tplc="D3EA77E6"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E91E83"/>
    <w:multiLevelType w:val="hybridMultilevel"/>
    <w:tmpl w:val="453457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1517F0C"/>
    <w:multiLevelType w:val="hybridMultilevel"/>
    <w:tmpl w:val="A73A0202"/>
    <w:lvl w:ilvl="0" w:tplc="5EF8E3EC">
      <w:start w:val="1"/>
      <w:numFmt w:val="bullet"/>
      <w:lvlText w:val=""/>
      <w:lvlJc w:val="left"/>
      <w:pPr>
        <w:tabs>
          <w:tab w:val="num" w:pos="720"/>
        </w:tabs>
        <w:ind w:left="720" w:hanging="360"/>
      </w:pPr>
      <w:rPr>
        <w:rFonts w:ascii="Wingdings" w:hAnsi="Wingdings" w:hint="default"/>
      </w:rPr>
    </w:lvl>
    <w:lvl w:ilvl="1" w:tplc="80328120">
      <w:start w:val="1"/>
      <w:numFmt w:val="bullet"/>
      <w:lvlText w:val=""/>
      <w:lvlJc w:val="left"/>
      <w:pPr>
        <w:tabs>
          <w:tab w:val="num" w:pos="1440"/>
        </w:tabs>
        <w:ind w:left="1440" w:hanging="360"/>
      </w:pPr>
      <w:rPr>
        <w:rFonts w:ascii="Wingdings" w:hAnsi="Wingdings" w:hint="default"/>
      </w:rPr>
    </w:lvl>
    <w:lvl w:ilvl="2" w:tplc="121E47D0" w:tentative="1">
      <w:start w:val="1"/>
      <w:numFmt w:val="bullet"/>
      <w:lvlText w:val=""/>
      <w:lvlJc w:val="left"/>
      <w:pPr>
        <w:tabs>
          <w:tab w:val="num" w:pos="2160"/>
        </w:tabs>
        <w:ind w:left="2160" w:hanging="360"/>
      </w:pPr>
      <w:rPr>
        <w:rFonts w:ascii="Wingdings" w:hAnsi="Wingdings" w:hint="default"/>
      </w:rPr>
    </w:lvl>
    <w:lvl w:ilvl="3" w:tplc="4E9AD3F4" w:tentative="1">
      <w:start w:val="1"/>
      <w:numFmt w:val="bullet"/>
      <w:lvlText w:val=""/>
      <w:lvlJc w:val="left"/>
      <w:pPr>
        <w:tabs>
          <w:tab w:val="num" w:pos="2880"/>
        </w:tabs>
        <w:ind w:left="2880" w:hanging="360"/>
      </w:pPr>
      <w:rPr>
        <w:rFonts w:ascii="Wingdings" w:hAnsi="Wingdings" w:hint="default"/>
      </w:rPr>
    </w:lvl>
    <w:lvl w:ilvl="4" w:tplc="C1DA8150" w:tentative="1">
      <w:start w:val="1"/>
      <w:numFmt w:val="bullet"/>
      <w:lvlText w:val=""/>
      <w:lvlJc w:val="left"/>
      <w:pPr>
        <w:tabs>
          <w:tab w:val="num" w:pos="3600"/>
        </w:tabs>
        <w:ind w:left="3600" w:hanging="360"/>
      </w:pPr>
      <w:rPr>
        <w:rFonts w:ascii="Wingdings" w:hAnsi="Wingdings" w:hint="default"/>
      </w:rPr>
    </w:lvl>
    <w:lvl w:ilvl="5" w:tplc="47C82D2C" w:tentative="1">
      <w:start w:val="1"/>
      <w:numFmt w:val="bullet"/>
      <w:lvlText w:val=""/>
      <w:lvlJc w:val="left"/>
      <w:pPr>
        <w:tabs>
          <w:tab w:val="num" w:pos="4320"/>
        </w:tabs>
        <w:ind w:left="4320" w:hanging="360"/>
      </w:pPr>
      <w:rPr>
        <w:rFonts w:ascii="Wingdings" w:hAnsi="Wingdings" w:hint="default"/>
      </w:rPr>
    </w:lvl>
    <w:lvl w:ilvl="6" w:tplc="718A4A70" w:tentative="1">
      <w:start w:val="1"/>
      <w:numFmt w:val="bullet"/>
      <w:lvlText w:val=""/>
      <w:lvlJc w:val="left"/>
      <w:pPr>
        <w:tabs>
          <w:tab w:val="num" w:pos="5040"/>
        </w:tabs>
        <w:ind w:left="5040" w:hanging="360"/>
      </w:pPr>
      <w:rPr>
        <w:rFonts w:ascii="Wingdings" w:hAnsi="Wingdings" w:hint="default"/>
      </w:rPr>
    </w:lvl>
    <w:lvl w:ilvl="7" w:tplc="06D43038" w:tentative="1">
      <w:start w:val="1"/>
      <w:numFmt w:val="bullet"/>
      <w:lvlText w:val=""/>
      <w:lvlJc w:val="left"/>
      <w:pPr>
        <w:tabs>
          <w:tab w:val="num" w:pos="5760"/>
        </w:tabs>
        <w:ind w:left="5760" w:hanging="360"/>
      </w:pPr>
      <w:rPr>
        <w:rFonts w:ascii="Wingdings" w:hAnsi="Wingdings" w:hint="default"/>
      </w:rPr>
    </w:lvl>
    <w:lvl w:ilvl="8" w:tplc="53DA311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9892007"/>
    <w:multiLevelType w:val="hybridMultilevel"/>
    <w:tmpl w:val="AEE03978"/>
    <w:lvl w:ilvl="0" w:tplc="16BEBF74">
      <w:start w:val="1"/>
      <w:numFmt w:val="bullet"/>
      <w:lvlText w:val=""/>
      <w:lvlJc w:val="left"/>
      <w:pPr>
        <w:tabs>
          <w:tab w:val="num" w:pos="720"/>
        </w:tabs>
        <w:ind w:left="720" w:hanging="360"/>
      </w:pPr>
      <w:rPr>
        <w:rFonts w:ascii="Wingdings" w:hAnsi="Wingdings" w:hint="default"/>
      </w:rPr>
    </w:lvl>
    <w:lvl w:ilvl="1" w:tplc="4E0A53DE" w:tentative="1">
      <w:start w:val="1"/>
      <w:numFmt w:val="bullet"/>
      <w:lvlText w:val=""/>
      <w:lvlJc w:val="left"/>
      <w:pPr>
        <w:tabs>
          <w:tab w:val="num" w:pos="1440"/>
        </w:tabs>
        <w:ind w:left="1440" w:hanging="360"/>
      </w:pPr>
      <w:rPr>
        <w:rFonts w:ascii="Wingdings" w:hAnsi="Wingdings" w:hint="default"/>
      </w:rPr>
    </w:lvl>
    <w:lvl w:ilvl="2" w:tplc="BFCEC094" w:tentative="1">
      <w:start w:val="1"/>
      <w:numFmt w:val="bullet"/>
      <w:lvlText w:val=""/>
      <w:lvlJc w:val="left"/>
      <w:pPr>
        <w:tabs>
          <w:tab w:val="num" w:pos="2160"/>
        </w:tabs>
        <w:ind w:left="2160" w:hanging="360"/>
      </w:pPr>
      <w:rPr>
        <w:rFonts w:ascii="Wingdings" w:hAnsi="Wingdings" w:hint="default"/>
      </w:rPr>
    </w:lvl>
    <w:lvl w:ilvl="3" w:tplc="897E21B6" w:tentative="1">
      <w:start w:val="1"/>
      <w:numFmt w:val="bullet"/>
      <w:lvlText w:val=""/>
      <w:lvlJc w:val="left"/>
      <w:pPr>
        <w:tabs>
          <w:tab w:val="num" w:pos="2880"/>
        </w:tabs>
        <w:ind w:left="2880" w:hanging="360"/>
      </w:pPr>
      <w:rPr>
        <w:rFonts w:ascii="Wingdings" w:hAnsi="Wingdings" w:hint="default"/>
      </w:rPr>
    </w:lvl>
    <w:lvl w:ilvl="4" w:tplc="918E733A" w:tentative="1">
      <w:start w:val="1"/>
      <w:numFmt w:val="bullet"/>
      <w:lvlText w:val=""/>
      <w:lvlJc w:val="left"/>
      <w:pPr>
        <w:tabs>
          <w:tab w:val="num" w:pos="3600"/>
        </w:tabs>
        <w:ind w:left="3600" w:hanging="360"/>
      </w:pPr>
      <w:rPr>
        <w:rFonts w:ascii="Wingdings" w:hAnsi="Wingdings" w:hint="default"/>
      </w:rPr>
    </w:lvl>
    <w:lvl w:ilvl="5" w:tplc="0E7E771A" w:tentative="1">
      <w:start w:val="1"/>
      <w:numFmt w:val="bullet"/>
      <w:lvlText w:val=""/>
      <w:lvlJc w:val="left"/>
      <w:pPr>
        <w:tabs>
          <w:tab w:val="num" w:pos="4320"/>
        </w:tabs>
        <w:ind w:left="4320" w:hanging="360"/>
      </w:pPr>
      <w:rPr>
        <w:rFonts w:ascii="Wingdings" w:hAnsi="Wingdings" w:hint="default"/>
      </w:rPr>
    </w:lvl>
    <w:lvl w:ilvl="6" w:tplc="89E46580" w:tentative="1">
      <w:start w:val="1"/>
      <w:numFmt w:val="bullet"/>
      <w:lvlText w:val=""/>
      <w:lvlJc w:val="left"/>
      <w:pPr>
        <w:tabs>
          <w:tab w:val="num" w:pos="5040"/>
        </w:tabs>
        <w:ind w:left="5040" w:hanging="360"/>
      </w:pPr>
      <w:rPr>
        <w:rFonts w:ascii="Wingdings" w:hAnsi="Wingdings" w:hint="default"/>
      </w:rPr>
    </w:lvl>
    <w:lvl w:ilvl="7" w:tplc="7102DD20" w:tentative="1">
      <w:start w:val="1"/>
      <w:numFmt w:val="bullet"/>
      <w:lvlText w:val=""/>
      <w:lvlJc w:val="left"/>
      <w:pPr>
        <w:tabs>
          <w:tab w:val="num" w:pos="5760"/>
        </w:tabs>
        <w:ind w:left="5760" w:hanging="360"/>
      </w:pPr>
      <w:rPr>
        <w:rFonts w:ascii="Wingdings" w:hAnsi="Wingdings" w:hint="default"/>
      </w:rPr>
    </w:lvl>
    <w:lvl w:ilvl="8" w:tplc="CF58F97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D8E2C43"/>
    <w:multiLevelType w:val="hybridMultilevel"/>
    <w:tmpl w:val="2222CEA6"/>
    <w:lvl w:ilvl="0" w:tplc="EE7EF48C">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18715AC"/>
    <w:multiLevelType w:val="hybridMultilevel"/>
    <w:tmpl w:val="0A4208A4"/>
    <w:lvl w:ilvl="0" w:tplc="9104B6D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 w15:restartNumberingAfterBreak="0">
    <w:nsid w:val="4BDC7FC0"/>
    <w:multiLevelType w:val="hybridMultilevel"/>
    <w:tmpl w:val="5ACEF148"/>
    <w:lvl w:ilvl="0" w:tplc="E82C7012">
      <w:start w:val="1"/>
      <w:numFmt w:val="bullet"/>
      <w:lvlText w:val=""/>
      <w:lvlJc w:val="left"/>
      <w:pPr>
        <w:tabs>
          <w:tab w:val="num" w:pos="720"/>
        </w:tabs>
        <w:ind w:left="720" w:hanging="360"/>
      </w:pPr>
      <w:rPr>
        <w:rFonts w:ascii="Wingdings" w:hAnsi="Wingdings" w:hint="default"/>
      </w:rPr>
    </w:lvl>
    <w:lvl w:ilvl="1" w:tplc="FCE0BA98" w:tentative="1">
      <w:start w:val="1"/>
      <w:numFmt w:val="bullet"/>
      <w:lvlText w:val=""/>
      <w:lvlJc w:val="left"/>
      <w:pPr>
        <w:tabs>
          <w:tab w:val="num" w:pos="1440"/>
        </w:tabs>
        <w:ind w:left="1440" w:hanging="360"/>
      </w:pPr>
      <w:rPr>
        <w:rFonts w:ascii="Wingdings" w:hAnsi="Wingdings" w:hint="default"/>
      </w:rPr>
    </w:lvl>
    <w:lvl w:ilvl="2" w:tplc="F0FECCFC" w:tentative="1">
      <w:start w:val="1"/>
      <w:numFmt w:val="bullet"/>
      <w:lvlText w:val=""/>
      <w:lvlJc w:val="left"/>
      <w:pPr>
        <w:tabs>
          <w:tab w:val="num" w:pos="2160"/>
        </w:tabs>
        <w:ind w:left="2160" w:hanging="360"/>
      </w:pPr>
      <w:rPr>
        <w:rFonts w:ascii="Wingdings" w:hAnsi="Wingdings" w:hint="default"/>
      </w:rPr>
    </w:lvl>
    <w:lvl w:ilvl="3" w:tplc="7728A254" w:tentative="1">
      <w:start w:val="1"/>
      <w:numFmt w:val="bullet"/>
      <w:lvlText w:val=""/>
      <w:lvlJc w:val="left"/>
      <w:pPr>
        <w:tabs>
          <w:tab w:val="num" w:pos="2880"/>
        </w:tabs>
        <w:ind w:left="2880" w:hanging="360"/>
      </w:pPr>
      <w:rPr>
        <w:rFonts w:ascii="Wingdings" w:hAnsi="Wingdings" w:hint="default"/>
      </w:rPr>
    </w:lvl>
    <w:lvl w:ilvl="4" w:tplc="E5E4F804" w:tentative="1">
      <w:start w:val="1"/>
      <w:numFmt w:val="bullet"/>
      <w:lvlText w:val=""/>
      <w:lvlJc w:val="left"/>
      <w:pPr>
        <w:tabs>
          <w:tab w:val="num" w:pos="3600"/>
        </w:tabs>
        <w:ind w:left="3600" w:hanging="360"/>
      </w:pPr>
      <w:rPr>
        <w:rFonts w:ascii="Wingdings" w:hAnsi="Wingdings" w:hint="default"/>
      </w:rPr>
    </w:lvl>
    <w:lvl w:ilvl="5" w:tplc="6C4ACFA4" w:tentative="1">
      <w:start w:val="1"/>
      <w:numFmt w:val="bullet"/>
      <w:lvlText w:val=""/>
      <w:lvlJc w:val="left"/>
      <w:pPr>
        <w:tabs>
          <w:tab w:val="num" w:pos="4320"/>
        </w:tabs>
        <w:ind w:left="4320" w:hanging="360"/>
      </w:pPr>
      <w:rPr>
        <w:rFonts w:ascii="Wingdings" w:hAnsi="Wingdings" w:hint="default"/>
      </w:rPr>
    </w:lvl>
    <w:lvl w:ilvl="6" w:tplc="65420CF4" w:tentative="1">
      <w:start w:val="1"/>
      <w:numFmt w:val="bullet"/>
      <w:lvlText w:val=""/>
      <w:lvlJc w:val="left"/>
      <w:pPr>
        <w:tabs>
          <w:tab w:val="num" w:pos="5040"/>
        </w:tabs>
        <w:ind w:left="5040" w:hanging="360"/>
      </w:pPr>
      <w:rPr>
        <w:rFonts w:ascii="Wingdings" w:hAnsi="Wingdings" w:hint="default"/>
      </w:rPr>
    </w:lvl>
    <w:lvl w:ilvl="7" w:tplc="291470E2" w:tentative="1">
      <w:start w:val="1"/>
      <w:numFmt w:val="bullet"/>
      <w:lvlText w:val=""/>
      <w:lvlJc w:val="left"/>
      <w:pPr>
        <w:tabs>
          <w:tab w:val="num" w:pos="5760"/>
        </w:tabs>
        <w:ind w:left="5760" w:hanging="360"/>
      </w:pPr>
      <w:rPr>
        <w:rFonts w:ascii="Wingdings" w:hAnsi="Wingdings" w:hint="default"/>
      </w:rPr>
    </w:lvl>
    <w:lvl w:ilvl="8" w:tplc="FE745B50"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BFF3BB0"/>
    <w:multiLevelType w:val="hybridMultilevel"/>
    <w:tmpl w:val="E1BC7EA6"/>
    <w:lvl w:ilvl="0" w:tplc="30D261D8">
      <w:start w:val="1"/>
      <w:numFmt w:val="bullet"/>
      <w:lvlText w:val=""/>
      <w:lvlJc w:val="left"/>
      <w:pPr>
        <w:tabs>
          <w:tab w:val="num" w:pos="720"/>
        </w:tabs>
        <w:ind w:left="720" w:hanging="360"/>
      </w:pPr>
      <w:rPr>
        <w:rFonts w:ascii="Wingdings" w:hAnsi="Wingdings" w:hint="default"/>
      </w:rPr>
    </w:lvl>
    <w:lvl w:ilvl="1" w:tplc="088086CC">
      <w:start w:val="1"/>
      <w:numFmt w:val="bullet"/>
      <w:lvlText w:val=""/>
      <w:lvlJc w:val="left"/>
      <w:pPr>
        <w:tabs>
          <w:tab w:val="num" w:pos="1440"/>
        </w:tabs>
        <w:ind w:left="1440" w:hanging="360"/>
      </w:pPr>
      <w:rPr>
        <w:rFonts w:ascii="Wingdings" w:hAnsi="Wingdings" w:hint="default"/>
      </w:rPr>
    </w:lvl>
    <w:lvl w:ilvl="2" w:tplc="A2C02628" w:tentative="1">
      <w:start w:val="1"/>
      <w:numFmt w:val="bullet"/>
      <w:lvlText w:val=""/>
      <w:lvlJc w:val="left"/>
      <w:pPr>
        <w:tabs>
          <w:tab w:val="num" w:pos="2160"/>
        </w:tabs>
        <w:ind w:left="2160" w:hanging="360"/>
      </w:pPr>
      <w:rPr>
        <w:rFonts w:ascii="Wingdings" w:hAnsi="Wingdings" w:hint="default"/>
      </w:rPr>
    </w:lvl>
    <w:lvl w:ilvl="3" w:tplc="21DC53A4" w:tentative="1">
      <w:start w:val="1"/>
      <w:numFmt w:val="bullet"/>
      <w:lvlText w:val=""/>
      <w:lvlJc w:val="left"/>
      <w:pPr>
        <w:tabs>
          <w:tab w:val="num" w:pos="2880"/>
        </w:tabs>
        <w:ind w:left="2880" w:hanging="360"/>
      </w:pPr>
      <w:rPr>
        <w:rFonts w:ascii="Wingdings" w:hAnsi="Wingdings" w:hint="default"/>
      </w:rPr>
    </w:lvl>
    <w:lvl w:ilvl="4" w:tplc="4894DD3E" w:tentative="1">
      <w:start w:val="1"/>
      <w:numFmt w:val="bullet"/>
      <w:lvlText w:val=""/>
      <w:lvlJc w:val="left"/>
      <w:pPr>
        <w:tabs>
          <w:tab w:val="num" w:pos="3600"/>
        </w:tabs>
        <w:ind w:left="3600" w:hanging="360"/>
      </w:pPr>
      <w:rPr>
        <w:rFonts w:ascii="Wingdings" w:hAnsi="Wingdings" w:hint="default"/>
      </w:rPr>
    </w:lvl>
    <w:lvl w:ilvl="5" w:tplc="450E8614" w:tentative="1">
      <w:start w:val="1"/>
      <w:numFmt w:val="bullet"/>
      <w:lvlText w:val=""/>
      <w:lvlJc w:val="left"/>
      <w:pPr>
        <w:tabs>
          <w:tab w:val="num" w:pos="4320"/>
        </w:tabs>
        <w:ind w:left="4320" w:hanging="360"/>
      </w:pPr>
      <w:rPr>
        <w:rFonts w:ascii="Wingdings" w:hAnsi="Wingdings" w:hint="default"/>
      </w:rPr>
    </w:lvl>
    <w:lvl w:ilvl="6" w:tplc="57420F7C" w:tentative="1">
      <w:start w:val="1"/>
      <w:numFmt w:val="bullet"/>
      <w:lvlText w:val=""/>
      <w:lvlJc w:val="left"/>
      <w:pPr>
        <w:tabs>
          <w:tab w:val="num" w:pos="5040"/>
        </w:tabs>
        <w:ind w:left="5040" w:hanging="360"/>
      </w:pPr>
      <w:rPr>
        <w:rFonts w:ascii="Wingdings" w:hAnsi="Wingdings" w:hint="default"/>
      </w:rPr>
    </w:lvl>
    <w:lvl w:ilvl="7" w:tplc="8DE614C4" w:tentative="1">
      <w:start w:val="1"/>
      <w:numFmt w:val="bullet"/>
      <w:lvlText w:val=""/>
      <w:lvlJc w:val="left"/>
      <w:pPr>
        <w:tabs>
          <w:tab w:val="num" w:pos="5760"/>
        </w:tabs>
        <w:ind w:left="5760" w:hanging="360"/>
      </w:pPr>
      <w:rPr>
        <w:rFonts w:ascii="Wingdings" w:hAnsi="Wingdings" w:hint="default"/>
      </w:rPr>
    </w:lvl>
    <w:lvl w:ilvl="8" w:tplc="EBBE6454"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C077EF2"/>
    <w:multiLevelType w:val="hybridMultilevel"/>
    <w:tmpl w:val="E25C650C"/>
    <w:lvl w:ilvl="0" w:tplc="EE7EF48C">
      <w:start w:val="1"/>
      <w:numFmt w:val="bullet"/>
      <w:lvlText w:val=""/>
      <w:lvlJc w:val="left"/>
      <w:pPr>
        <w:tabs>
          <w:tab w:val="num" w:pos="720"/>
        </w:tabs>
        <w:ind w:left="720" w:hanging="360"/>
      </w:pPr>
      <w:rPr>
        <w:rFonts w:ascii="Wingdings" w:hAnsi="Wingdings" w:hint="default"/>
      </w:rPr>
    </w:lvl>
    <w:lvl w:ilvl="1" w:tplc="42DC4D3E" w:tentative="1">
      <w:start w:val="1"/>
      <w:numFmt w:val="bullet"/>
      <w:lvlText w:val=""/>
      <w:lvlJc w:val="left"/>
      <w:pPr>
        <w:tabs>
          <w:tab w:val="num" w:pos="1440"/>
        </w:tabs>
        <w:ind w:left="1440" w:hanging="360"/>
      </w:pPr>
      <w:rPr>
        <w:rFonts w:ascii="Wingdings" w:hAnsi="Wingdings" w:hint="default"/>
      </w:rPr>
    </w:lvl>
    <w:lvl w:ilvl="2" w:tplc="AF4EB402" w:tentative="1">
      <w:start w:val="1"/>
      <w:numFmt w:val="bullet"/>
      <w:lvlText w:val=""/>
      <w:lvlJc w:val="left"/>
      <w:pPr>
        <w:tabs>
          <w:tab w:val="num" w:pos="2160"/>
        </w:tabs>
        <w:ind w:left="2160" w:hanging="360"/>
      </w:pPr>
      <w:rPr>
        <w:rFonts w:ascii="Wingdings" w:hAnsi="Wingdings" w:hint="default"/>
      </w:rPr>
    </w:lvl>
    <w:lvl w:ilvl="3" w:tplc="62107392" w:tentative="1">
      <w:start w:val="1"/>
      <w:numFmt w:val="bullet"/>
      <w:lvlText w:val=""/>
      <w:lvlJc w:val="left"/>
      <w:pPr>
        <w:tabs>
          <w:tab w:val="num" w:pos="2880"/>
        </w:tabs>
        <w:ind w:left="2880" w:hanging="360"/>
      </w:pPr>
      <w:rPr>
        <w:rFonts w:ascii="Wingdings" w:hAnsi="Wingdings" w:hint="default"/>
      </w:rPr>
    </w:lvl>
    <w:lvl w:ilvl="4" w:tplc="17BCD182" w:tentative="1">
      <w:start w:val="1"/>
      <w:numFmt w:val="bullet"/>
      <w:lvlText w:val=""/>
      <w:lvlJc w:val="left"/>
      <w:pPr>
        <w:tabs>
          <w:tab w:val="num" w:pos="3600"/>
        </w:tabs>
        <w:ind w:left="3600" w:hanging="360"/>
      </w:pPr>
      <w:rPr>
        <w:rFonts w:ascii="Wingdings" w:hAnsi="Wingdings" w:hint="default"/>
      </w:rPr>
    </w:lvl>
    <w:lvl w:ilvl="5" w:tplc="FE102E6C" w:tentative="1">
      <w:start w:val="1"/>
      <w:numFmt w:val="bullet"/>
      <w:lvlText w:val=""/>
      <w:lvlJc w:val="left"/>
      <w:pPr>
        <w:tabs>
          <w:tab w:val="num" w:pos="4320"/>
        </w:tabs>
        <w:ind w:left="4320" w:hanging="360"/>
      </w:pPr>
      <w:rPr>
        <w:rFonts w:ascii="Wingdings" w:hAnsi="Wingdings" w:hint="default"/>
      </w:rPr>
    </w:lvl>
    <w:lvl w:ilvl="6" w:tplc="3B9096B2" w:tentative="1">
      <w:start w:val="1"/>
      <w:numFmt w:val="bullet"/>
      <w:lvlText w:val=""/>
      <w:lvlJc w:val="left"/>
      <w:pPr>
        <w:tabs>
          <w:tab w:val="num" w:pos="5040"/>
        </w:tabs>
        <w:ind w:left="5040" w:hanging="360"/>
      </w:pPr>
      <w:rPr>
        <w:rFonts w:ascii="Wingdings" w:hAnsi="Wingdings" w:hint="default"/>
      </w:rPr>
    </w:lvl>
    <w:lvl w:ilvl="7" w:tplc="C33EAEF6" w:tentative="1">
      <w:start w:val="1"/>
      <w:numFmt w:val="bullet"/>
      <w:lvlText w:val=""/>
      <w:lvlJc w:val="left"/>
      <w:pPr>
        <w:tabs>
          <w:tab w:val="num" w:pos="5760"/>
        </w:tabs>
        <w:ind w:left="5760" w:hanging="360"/>
      </w:pPr>
      <w:rPr>
        <w:rFonts w:ascii="Wingdings" w:hAnsi="Wingdings" w:hint="default"/>
      </w:rPr>
    </w:lvl>
    <w:lvl w:ilvl="8" w:tplc="8140107C"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8"/>
  </w:num>
  <w:num w:numId="3">
    <w:abstractNumId w:val="0"/>
  </w:num>
  <w:num w:numId="4">
    <w:abstractNumId w:val="3"/>
  </w:num>
  <w:num w:numId="5">
    <w:abstractNumId w:val="2"/>
  </w:num>
  <w:num w:numId="6">
    <w:abstractNumId w:val="6"/>
  </w:num>
  <w:num w:numId="7">
    <w:abstractNumId w:val="4"/>
  </w:num>
  <w:num w:numId="8">
    <w:abstractNumId w:val="1"/>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D22"/>
    <w:rsid w:val="00062A65"/>
    <w:rsid w:val="000B25E6"/>
    <w:rsid w:val="000E37E1"/>
    <w:rsid w:val="00112326"/>
    <w:rsid w:val="001750A0"/>
    <w:rsid w:val="0038468F"/>
    <w:rsid w:val="003B42B2"/>
    <w:rsid w:val="003D35EC"/>
    <w:rsid w:val="004B1550"/>
    <w:rsid w:val="004F68A8"/>
    <w:rsid w:val="005349FA"/>
    <w:rsid w:val="005415E2"/>
    <w:rsid w:val="00571E66"/>
    <w:rsid w:val="005F1FCE"/>
    <w:rsid w:val="00682943"/>
    <w:rsid w:val="006D24CD"/>
    <w:rsid w:val="00853D33"/>
    <w:rsid w:val="008E4B75"/>
    <w:rsid w:val="00A0149B"/>
    <w:rsid w:val="00A17EC6"/>
    <w:rsid w:val="00A510FD"/>
    <w:rsid w:val="00B81AC7"/>
    <w:rsid w:val="00C01605"/>
    <w:rsid w:val="00C21C6E"/>
    <w:rsid w:val="00CB0E4C"/>
    <w:rsid w:val="00CE499F"/>
    <w:rsid w:val="00D514BF"/>
    <w:rsid w:val="00ED2D22"/>
    <w:rsid w:val="00F242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D0B9B46"/>
  <w15:chartTrackingRefBased/>
  <w15:docId w15:val="{33257BE1-7E9D-44D4-8D0F-8150EBD28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D2D22"/>
    <w:pPr>
      <w:spacing w:after="0" w:line="240" w:lineRule="auto"/>
    </w:pPr>
    <w:rPr>
      <w:rFonts w:ascii="Times New Roman" w:eastAsia="Times New Roman" w:hAnsi="Times New Roman" w:cs="Times New Roman"/>
      <w:sz w:val="24"/>
      <w:szCs w:val="24"/>
      <w:lang w:eastAsia="ru-RU"/>
    </w:rPr>
  </w:style>
  <w:style w:type="paragraph" w:styleId="2">
    <w:name w:val="heading 2"/>
    <w:basedOn w:val="a"/>
    <w:link w:val="20"/>
    <w:qFormat/>
    <w:rsid w:val="00ED2D22"/>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ED2D22"/>
    <w:rPr>
      <w:rFonts w:ascii="Times New Roman" w:eastAsia="Times New Roman" w:hAnsi="Times New Roman" w:cs="Times New Roman"/>
      <w:b/>
      <w:bCs/>
      <w:sz w:val="36"/>
      <w:szCs w:val="36"/>
      <w:lang w:eastAsia="ru-RU"/>
    </w:rPr>
  </w:style>
  <w:style w:type="paragraph" w:styleId="a3">
    <w:name w:val="Normal (Web)"/>
    <w:basedOn w:val="a"/>
    <w:uiPriority w:val="99"/>
    <w:rsid w:val="00ED2D22"/>
    <w:pPr>
      <w:spacing w:before="100" w:beforeAutospacing="1" w:after="100" w:afterAutospacing="1"/>
    </w:pPr>
  </w:style>
  <w:style w:type="character" w:customStyle="1" w:styleId="FontStyle40">
    <w:name w:val="Font Style40"/>
    <w:uiPriority w:val="99"/>
    <w:rsid w:val="00ED2D22"/>
    <w:rPr>
      <w:rFonts w:ascii="Times New Roman" w:hAnsi="Times New Roman" w:cs="Times New Roman"/>
      <w:b/>
      <w:bCs/>
      <w:sz w:val="22"/>
      <w:szCs w:val="22"/>
    </w:rPr>
  </w:style>
  <w:style w:type="paragraph" w:styleId="a4">
    <w:name w:val="Body Text Indent"/>
    <w:basedOn w:val="a"/>
    <w:link w:val="a5"/>
    <w:rsid w:val="00ED2D22"/>
    <w:pPr>
      <w:ind w:firstLine="720"/>
      <w:jc w:val="both"/>
    </w:pPr>
    <w:rPr>
      <w:lang w:val="x-none" w:eastAsia="x-none"/>
    </w:rPr>
  </w:style>
  <w:style w:type="character" w:customStyle="1" w:styleId="a5">
    <w:name w:val="Основной текст с отступом Знак"/>
    <w:basedOn w:val="a0"/>
    <w:link w:val="a4"/>
    <w:rsid w:val="00ED2D22"/>
    <w:rPr>
      <w:rFonts w:ascii="Times New Roman" w:eastAsia="Times New Roman" w:hAnsi="Times New Roman" w:cs="Times New Roman"/>
      <w:sz w:val="24"/>
      <w:szCs w:val="24"/>
      <w:lang w:val="x-none" w:eastAsia="x-none"/>
    </w:rPr>
  </w:style>
  <w:style w:type="paragraph" w:styleId="a6">
    <w:name w:val="footer"/>
    <w:basedOn w:val="a"/>
    <w:link w:val="a7"/>
    <w:uiPriority w:val="99"/>
    <w:rsid w:val="00ED2D22"/>
    <w:pPr>
      <w:tabs>
        <w:tab w:val="center" w:pos="4677"/>
        <w:tab w:val="right" w:pos="9355"/>
      </w:tabs>
    </w:pPr>
    <w:rPr>
      <w:lang w:val="x-none" w:eastAsia="x-none"/>
    </w:rPr>
  </w:style>
  <w:style w:type="character" w:customStyle="1" w:styleId="a7">
    <w:name w:val="Нижний колонтитул Знак"/>
    <w:basedOn w:val="a0"/>
    <w:link w:val="a6"/>
    <w:uiPriority w:val="99"/>
    <w:rsid w:val="00ED2D22"/>
    <w:rPr>
      <w:rFonts w:ascii="Times New Roman" w:eastAsia="Times New Roman" w:hAnsi="Times New Roman" w:cs="Times New Roman"/>
      <w:sz w:val="24"/>
      <w:szCs w:val="24"/>
      <w:lang w:val="x-none" w:eastAsia="x-none"/>
    </w:rPr>
  </w:style>
  <w:style w:type="paragraph" w:customStyle="1" w:styleId="ConsPlusNonformat">
    <w:name w:val="ConsPlusNonformat"/>
    <w:rsid w:val="00ED2D22"/>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fieldparagraph">
    <w:name w:val="field_paragraph"/>
    <w:basedOn w:val="a"/>
    <w:rsid w:val="00ED2D22"/>
    <w:pPr>
      <w:spacing w:before="100" w:beforeAutospacing="1" w:after="100" w:afterAutospacing="1"/>
    </w:pPr>
  </w:style>
  <w:style w:type="paragraph" w:styleId="a8">
    <w:name w:val="Balloon Text"/>
    <w:basedOn w:val="a"/>
    <w:link w:val="a9"/>
    <w:uiPriority w:val="99"/>
    <w:semiHidden/>
    <w:unhideWhenUsed/>
    <w:rsid w:val="00ED2D22"/>
    <w:rPr>
      <w:rFonts w:ascii="Segoe UI" w:hAnsi="Segoe UI" w:cs="Segoe UI"/>
      <w:sz w:val="18"/>
      <w:szCs w:val="18"/>
    </w:rPr>
  </w:style>
  <w:style w:type="character" w:customStyle="1" w:styleId="a9">
    <w:name w:val="Текст выноски Знак"/>
    <w:basedOn w:val="a0"/>
    <w:link w:val="a8"/>
    <w:uiPriority w:val="99"/>
    <w:semiHidden/>
    <w:rsid w:val="00ED2D22"/>
    <w:rPr>
      <w:rFonts w:ascii="Segoe UI" w:eastAsia="Times New Roman"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B8B19A-D7EC-4540-8C15-578328BCD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3711</Words>
  <Characters>21159</Characters>
  <Application>Microsoft Office Word</Application>
  <DocSecurity>0</DocSecurity>
  <Lines>176</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Kushnareva Natalia</dc:creator>
  <cp:keywords/>
  <dc:description/>
  <cp:lastModifiedBy>User</cp:lastModifiedBy>
  <cp:revision>2</cp:revision>
  <cp:lastPrinted>2017-03-31T10:24:00Z</cp:lastPrinted>
  <dcterms:created xsi:type="dcterms:W3CDTF">2017-08-15T06:15:00Z</dcterms:created>
  <dcterms:modified xsi:type="dcterms:W3CDTF">2017-08-15T06:15:00Z</dcterms:modified>
</cp:coreProperties>
</file>